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eastAsia="华文中宋"/>
          <w:b/>
          <w:color w:val="FF0000"/>
          <w:spacing w:val="-20"/>
          <w:w w:val="77"/>
          <w:sz w:val="96"/>
          <w:szCs w:val="72"/>
        </w:rPr>
      </w:pPr>
    </w:p>
    <w:p>
      <w:pPr>
        <w:spacing w:line="800" w:lineRule="exact"/>
        <w:jc w:val="center"/>
        <w:rPr>
          <w:rFonts w:eastAsia="华文中宋"/>
          <w:b/>
          <w:color w:val="FF0000"/>
          <w:spacing w:val="-20"/>
          <w:w w:val="77"/>
          <w:sz w:val="96"/>
          <w:szCs w:val="72"/>
        </w:rPr>
      </w:pPr>
    </w:p>
    <w:p>
      <w:pPr>
        <w:spacing w:line="900" w:lineRule="exact"/>
        <w:jc w:val="center"/>
        <w:rPr>
          <w:rFonts w:eastAsia="华文中宋"/>
          <w:b/>
          <w:color w:val="FF0000"/>
          <w:spacing w:val="-14"/>
          <w:w w:val="77"/>
          <w:sz w:val="92"/>
          <w:szCs w:val="92"/>
        </w:rPr>
      </w:pP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广</w:t>
      </w:r>
      <w:r>
        <w:rPr>
          <w:rFonts w:eastAsia="华文中宋"/>
          <w:b/>
          <w:color w:val="FF0000"/>
          <w:spacing w:val="-14"/>
          <w:w w:val="77"/>
          <w:sz w:val="92"/>
          <w:szCs w:val="92"/>
        </w:rPr>
        <w:t xml:space="preserve"> </w:t>
      </w: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西</w:t>
      </w:r>
      <w:r>
        <w:rPr>
          <w:rFonts w:eastAsia="华文中宋"/>
          <w:b/>
          <w:color w:val="FF0000"/>
          <w:spacing w:val="-14"/>
          <w:w w:val="77"/>
          <w:sz w:val="92"/>
          <w:szCs w:val="92"/>
        </w:rPr>
        <w:t xml:space="preserve"> </w:t>
      </w: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师</w:t>
      </w:r>
      <w:r>
        <w:rPr>
          <w:rFonts w:eastAsia="华文中宋"/>
          <w:b/>
          <w:color w:val="FF0000"/>
          <w:spacing w:val="-14"/>
          <w:w w:val="77"/>
          <w:sz w:val="92"/>
          <w:szCs w:val="92"/>
        </w:rPr>
        <w:t xml:space="preserve"> </w:t>
      </w: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范</w:t>
      </w:r>
      <w:r>
        <w:rPr>
          <w:rFonts w:eastAsia="华文中宋"/>
          <w:b/>
          <w:color w:val="FF0000"/>
          <w:spacing w:val="-14"/>
          <w:w w:val="77"/>
          <w:sz w:val="92"/>
          <w:szCs w:val="92"/>
        </w:rPr>
        <w:t xml:space="preserve"> </w:t>
      </w: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大</w:t>
      </w:r>
      <w:r>
        <w:rPr>
          <w:rFonts w:eastAsia="华文中宋"/>
          <w:b/>
          <w:color w:val="FF0000"/>
          <w:spacing w:val="-14"/>
          <w:w w:val="77"/>
          <w:sz w:val="92"/>
          <w:szCs w:val="92"/>
        </w:rPr>
        <w:t xml:space="preserve"> </w:t>
      </w: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学</w:t>
      </w:r>
      <w:r>
        <w:rPr>
          <w:rFonts w:eastAsia="华文中宋"/>
          <w:b/>
          <w:color w:val="FF0000"/>
          <w:spacing w:val="-14"/>
          <w:w w:val="77"/>
          <w:sz w:val="92"/>
          <w:szCs w:val="92"/>
        </w:rPr>
        <w:t xml:space="preserve"> </w:t>
      </w: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文</w:t>
      </w:r>
      <w:r>
        <w:rPr>
          <w:rFonts w:eastAsia="华文中宋"/>
          <w:b/>
          <w:color w:val="FF0000"/>
          <w:spacing w:val="-14"/>
          <w:w w:val="77"/>
          <w:sz w:val="92"/>
          <w:szCs w:val="92"/>
        </w:rPr>
        <w:t xml:space="preserve"> </w:t>
      </w:r>
      <w:r>
        <w:rPr>
          <w:rFonts w:hAnsi="华文中宋" w:eastAsia="华文中宋"/>
          <w:b/>
          <w:color w:val="FF0000"/>
          <w:spacing w:val="-14"/>
          <w:w w:val="77"/>
          <w:sz w:val="92"/>
          <w:szCs w:val="92"/>
        </w:rPr>
        <w:t>件</w:t>
      </w:r>
    </w:p>
    <w:p>
      <w:pPr>
        <w:spacing w:line="440" w:lineRule="exact"/>
        <w:rPr>
          <w:rFonts w:eastAsia="仿宋_GB2312"/>
          <w:color w:val="FF0000"/>
          <w:sz w:val="32"/>
        </w:rPr>
      </w:pPr>
    </w:p>
    <w:p>
      <w:pPr>
        <w:spacing w:line="440" w:lineRule="exact"/>
        <w:rPr>
          <w:rFonts w:eastAsia="仿宋_GB2312"/>
          <w:color w:val="FF0000"/>
          <w:sz w:val="32"/>
        </w:rPr>
      </w:pPr>
    </w:p>
    <w:p>
      <w:pPr>
        <w:spacing w:line="520" w:lineRule="exact"/>
        <w:jc w:val="center"/>
        <w:rPr>
          <w:rFonts w:eastAsia="仿宋_GB2312"/>
          <w:color w:val="000000" w:themeColor="text1"/>
          <w:sz w:val="32"/>
        </w:rPr>
      </w:pPr>
      <w:bookmarkStart w:id="0" w:name="文号"/>
      <w:r>
        <w:rPr>
          <w:rFonts w:eastAsia="仿宋_GB2312"/>
          <w:color w:val="000000" w:themeColor="text1"/>
          <w:sz w:val="32"/>
        </w:rPr>
        <w:t>师政教学〔2020〕15号</w:t>
      </w:r>
      <w:bookmarkEnd w:id="0"/>
      <w:bookmarkStart w:id="2" w:name="_GoBack"/>
      <w:bookmarkEnd w:id="2"/>
    </w:p>
    <w:p>
      <w:pPr>
        <w:spacing w:line="480" w:lineRule="exact"/>
        <w:jc w:val="center"/>
        <w:rPr>
          <w:sz w:val="28"/>
        </w:rPr>
      </w:pPr>
      <w:r>
        <w:pict>
          <v:line id="_x0000_s2050" o:spid="_x0000_s2050" o:spt="20" style="position:absolute;left:0pt;margin-left:-9pt;margin-top:13.5pt;height:0pt;width:450pt;z-index:251660288;mso-width-relative:page;mso-height-relative:page;" stroked="t" coordsize="21600,21600">
            <v:path arrowok="t"/>
            <v:fill focussize="0,0"/>
            <v:stroke weight="3pt" color="#FF0000"/>
            <v:imagedata o:title=""/>
            <o:lock v:ext="edit"/>
          </v:line>
        </w:pict>
      </w:r>
    </w:p>
    <w:p>
      <w:pPr>
        <w:spacing w:line="400" w:lineRule="exact"/>
        <w:jc w:val="center"/>
        <w:rPr>
          <w:rFonts w:eastAsia="方正小标宋简体"/>
          <w:sz w:val="36"/>
          <w:szCs w:val="36"/>
        </w:rPr>
      </w:pPr>
    </w:p>
    <w:p>
      <w:pPr>
        <w:spacing w:line="400" w:lineRule="exact"/>
        <w:rPr>
          <w:rFonts w:eastAsia="方正小标宋简体"/>
          <w:sz w:val="30"/>
          <w:szCs w:val="30"/>
        </w:rPr>
      </w:pPr>
    </w:p>
    <w:p>
      <w:pPr>
        <w:widowControl/>
        <w:spacing w:line="7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关于印发《广西师范大学教师本科课堂</w:t>
      </w:r>
    </w:p>
    <w:p>
      <w:pPr>
        <w:widowControl/>
        <w:spacing w:line="7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教学水平测评实施办法（试行）》的</w:t>
      </w:r>
    </w:p>
    <w:p>
      <w:pPr>
        <w:widowControl/>
        <w:spacing w:line="7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通   知</w:t>
      </w:r>
    </w:p>
    <w:p>
      <w:pPr>
        <w:widowControl/>
        <w:spacing w:line="560" w:lineRule="exact"/>
        <w:jc w:val="center"/>
        <w:rPr>
          <w:rFonts w:eastAsia="黑体"/>
          <w:sz w:val="36"/>
        </w:rPr>
      </w:pPr>
    </w:p>
    <w:p>
      <w:pPr>
        <w:spacing w:line="6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各学院（部）、各单位：</w:t>
      </w:r>
    </w:p>
    <w:p>
      <w:pPr>
        <w:spacing w:line="6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现将《广西师范大学教师本科课堂教学水平测评实施办法（试行）》印发给你们，请认真学习，并遵照执行。</w:t>
      </w:r>
    </w:p>
    <w:p>
      <w:pPr>
        <w:spacing w:line="660" w:lineRule="exact"/>
        <w:ind w:firstLine="540"/>
        <w:rPr>
          <w:rFonts w:eastAsia="仿宋_GB2312"/>
          <w:sz w:val="32"/>
          <w:szCs w:val="32"/>
        </w:rPr>
      </w:pPr>
    </w:p>
    <w:p>
      <w:pPr>
        <w:spacing w:line="660" w:lineRule="exact"/>
        <w:ind w:firstLine="540"/>
        <w:rPr>
          <w:rFonts w:eastAsia="仿宋_GB2312"/>
          <w:sz w:val="32"/>
          <w:szCs w:val="32"/>
        </w:rPr>
      </w:pPr>
    </w:p>
    <w:p>
      <w:pPr>
        <w:spacing w:line="660" w:lineRule="exact"/>
        <w:ind w:firstLine="5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广 西 师 范 大 学</w:t>
      </w:r>
    </w:p>
    <w:p>
      <w:pPr>
        <w:spacing w:line="660" w:lineRule="exact"/>
        <w:ind w:firstLine="5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2020年3月13日</w:t>
      </w:r>
    </w:p>
    <w:p>
      <w:pPr>
        <w:spacing w:line="720" w:lineRule="exact"/>
        <w:jc w:val="center"/>
        <w:rPr>
          <w:rFonts w:eastAsia="华文中宋"/>
          <w:b/>
          <w:sz w:val="32"/>
          <w:szCs w:val="32"/>
        </w:rPr>
      </w:pPr>
    </w:p>
    <w:p>
      <w:pPr>
        <w:widowControl/>
        <w:spacing w:line="560" w:lineRule="exact"/>
        <w:jc w:val="center"/>
        <w:rPr>
          <w:rFonts w:eastAsia="华文中宋"/>
          <w:b/>
          <w:sz w:val="32"/>
          <w:szCs w:val="32"/>
        </w:rPr>
      </w:pPr>
    </w:p>
    <w:p>
      <w:pPr>
        <w:widowControl/>
        <w:spacing w:line="64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广 西 师 范 大 学</w:t>
      </w:r>
    </w:p>
    <w:p>
      <w:pPr>
        <w:widowControl/>
        <w:spacing w:line="64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教师本科课堂教学水平测评实施办法</w:t>
      </w:r>
    </w:p>
    <w:p>
      <w:pPr>
        <w:widowControl/>
        <w:spacing w:line="64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（试  行）</w:t>
      </w:r>
    </w:p>
    <w:p>
      <w:pPr>
        <w:widowControl/>
        <w:spacing w:line="440" w:lineRule="exact"/>
        <w:jc w:val="left"/>
        <w:rPr>
          <w:rFonts w:eastAsia="仿宋_GB2312"/>
          <w:sz w:val="32"/>
        </w:rPr>
      </w:pPr>
    </w:p>
    <w:p>
      <w:pPr>
        <w:spacing w:line="580" w:lineRule="exact"/>
        <w:ind w:firstLine="420" w:firstLineChars="200"/>
        <w:rPr>
          <w:rFonts w:eastAsia="仿宋_GB2312"/>
          <w:sz w:val="32"/>
          <w:szCs w:val="32"/>
        </w:rPr>
      </w:pPr>
      <w:r>
        <w:t xml:space="preserve">    </w:t>
      </w:r>
      <w:r>
        <w:rPr>
          <w:rFonts w:eastAsia="仿宋_GB2312"/>
          <w:sz w:val="32"/>
          <w:szCs w:val="32"/>
        </w:rPr>
        <w:t>为促进教师本科课堂教学水平的提升，不断提高本科教学质量，根据《教育部关于加快建设高水平本科教育全面提高人才培养能力的意见》（教高〔2018〕2号）、《教育部关于深化本科教育教学改革全面提高人才培养质量的意见》（教高〔2019〕6号）等相关文件，结合学校第八次本科教育大会精神及学校职称评审的有关规定，特制定本实施办法。</w:t>
      </w:r>
    </w:p>
    <w:p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一、总体目标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通过开展教师本科课堂教学水平测评工作，强化教师教学工作职责，帮助教师提升教学能力和教学水平，调动教师投入教学、研究教学的积极性，促进教学内容和教学方法的改革及本科教学质量的提高，并为教师职称晋升提供依据。 </w:t>
      </w:r>
    </w:p>
    <w:p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二、测评原则</w:t>
      </w:r>
      <w:r>
        <w:rPr>
          <w:rFonts w:eastAsia="黑体"/>
          <w:sz w:val="32"/>
          <w:szCs w:val="32"/>
        </w:rPr>
        <w:t xml:space="preserve"> </w:t>
      </w:r>
    </w:p>
    <w:p>
      <w:pPr>
        <w:spacing w:line="58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（一）客观性原则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测评依据学生评价、同行评价、课程教案检查、专家评价结果进行，全面、客观、公平、公正地对教师本科课堂教学水平进行评价。</w:t>
      </w:r>
    </w:p>
    <w:p>
      <w:pPr>
        <w:spacing w:line="58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（二）指导性原则</w:t>
      </w:r>
    </w:p>
    <w:p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测评以发展性评价为指导原则，借助评价结果，激励和督促教师不断优化教学过程，改进教学方法，提高课堂教学水平和教学质量。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（三）科学性原则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测评遵循高等教育教学规律和高校教师工作特点，对教师教学态度、教学水平、教学方法、教学效果等进行科学判断。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三、具体内容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（一）测评对象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我校申报“高等学校教师系列”专业技术资格晋升的专任教师。其中申报副教授及以上职称的，由学校组织测评；申报讲师职称的，由学校授权申报者所在的学院（部）组织测评。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（二）测评内容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主要对教师的本科课堂教学水平进行测评。测评由学生评价、同行评价、课程教案检查和专家评价四个部分组成，每项成绩按百分制计分。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 学生评价。学校根据每学年学生评教结果，提取申请教学测评的教师最近两学年学生评教数据，取两学年各学期、各门课程的平均值。如果某一学期无课，则前推一学期。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 同行评价。指教师申请教学测评的最近一学年内，学校安排校内相关学科的教学视导员和同行进行不低于3次的随堂听课评价，取其平均值。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 课程教案检查。申请教学测评的教师提交1门主讲课程(不少于2学分)的所有教案、教学设计或教学课件，三者任选其一，以上材料的内容中需含教学目标、教学重点、教学难点、教学方法、教学过程设计、作业布置、参考书目等，学校组织专家对其进行检查，并给出评价成绩，取其平均值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 专家评价。由学校聘请校内外专家团队对教师进行集中课堂教学评价，教师课堂教学时间为15分钟，由教师自行提交10个15分钟的教学节段课件，现场随机抽取任一节段进行课堂教学，专家组对其教学情况进行评价，取其平均值。</w:t>
      </w:r>
    </w:p>
    <w:p>
      <w:pPr>
        <w:spacing w:line="60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（三）测评成绩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 教学测评成绩由“学生评价”、“同行评价”、“课程教案检查”和“专家评价”四项指标组成，四项指标的权重分别为30%、30%、10%、30%，最终以量化百分制的形式给出综合评价分数，分数按四舍五入后保留到小数点后两位。申请教学测评的教师须具备当年四项指标成绩，方可获得教学测评结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 教学测评结果根据综合评价分数分为四个等级，即优秀（90.00-100.00）、良好（76.00-89.99）、合格（60.00-75.99）、不合格（＜60）。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 有以下情况之一者，可不参加教学测评工作中的专家评价，仍需参加学生评价、同行评价、课程教案检查：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（1）任现职以来参加全国高校青年教师教学竞赛、广西高校青年教师教学竞赛。 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（2）曾获评校级及以上教学新秀、教学能手、教学名师等各类教学荣誉称号者。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其中，在专家评价中，上述竞赛类：国家级竞赛一等奖获得者，赋值100分；二等奖获得者，赋值95分，三等奖获得者，赋值90分;区级竞赛一等奖获得者，赋值90分；二等奖、三等奖获得者，赋值85分。上述各类教学荣誉称号：区级及以上获得者，赋值100分；校级获得者，赋值90分。以上如有重复，以最高值为准。如对当前成绩不满意，可申请参加专家评价。</w:t>
      </w:r>
    </w:p>
    <w:p>
      <w:pPr>
        <w:spacing w:line="62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（四）组织实施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校成立“本科课堂教学水平测评小组”，具体人员由校教学指导委员会、校本科教学视导组及相关专家组成，负责协调、指导和参与评价工作。教务处/教师教学发展中心负责副教授及其以上职称教师的具体测评工作，人事处与各学院（部）协助完成。具体测评程序如下：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 个人申报。每学年春季学期初期启动年度测评工作，具体安排由教务处/教师教学发展中心根据当年情况具体通知。各学院（部）对拟申请参加副教授及以上教学测评的教师信息进行汇总上报。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 学校组织。学校组织人员对申请人进行学生评价、同行评价、课程教案检查及专家评价工作，其中学生评价数据从历年学校各学期学生评教系统数据中提取，其它工作学校统一安排进行。同行评价中，申请人在学校安排的学期无课，可申请在当年的上一学期或者下一学期进行评价。</w:t>
      </w:r>
    </w:p>
    <w:p>
      <w:pPr>
        <w:spacing w:line="6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 审议结果。教务处/教师教学发展中心对评价数据进行统计、核对和汇总后，报学校本科教学指导委员会进行审议，由本科教学指导委员会给出各类教师的教学测评结果。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4. </w:t>
      </w:r>
      <w:r>
        <w:rPr>
          <w:rFonts w:eastAsia="仿宋_GB2312"/>
          <w:spacing w:val="-4"/>
          <w:sz w:val="32"/>
          <w:szCs w:val="32"/>
        </w:rPr>
        <w:t>公示结果。学校公示教学测评结果，公示结束后发文公布。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对评价结果有异议的教师，可在评价结果公布后一周内向学校进行申诉，学校将提请校本科教学指导委员会进行复核审议、裁决。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申请讲师职称的教师教学测评工作由各学院(部)进行，测评结果参照学校副教授及以上职称测评的标准执行，学院（部）教学指导委员会给出讲师类教学测评的建议结果，学校教学指导委员会审议确定最终结果。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四、其他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（一）如发生教学事故，学校将参照《广西师范大学全日制本科教学事故认定及处理办法》的相关内容进行认定。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对于出现重大教学事故和严重教学事故的个人，学校两年内不受理其教学测评申请；对于已获得教学测评的人员实施一票否决制，取消其测评结果，且两年内不得申请。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（二）对于因各种正当原因当年未安排课程教学工作的教师，教务处/教师教学发展中心将集中安排一次课堂授课，由校教学指导委员会代表、校院两级教学视导员代表和相关专家进行同行听课评价。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（三）测评结果有效期为5年。如果对当前测评结果不满意，可申请在下一年度重新参加测评工作。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五、本办法自颁布之日起试行，由教务处</w:t>
      </w:r>
      <w:r>
        <w:rPr>
          <w:rFonts w:eastAsia="黑体"/>
          <w:sz w:val="32"/>
          <w:szCs w:val="32"/>
        </w:rPr>
        <w:t>/</w:t>
      </w:r>
      <w:r>
        <w:rPr>
          <w:rFonts w:hAnsi="黑体" w:eastAsia="黑体"/>
          <w:sz w:val="32"/>
          <w:szCs w:val="32"/>
        </w:rPr>
        <w:t>教师教学发展中心负责解释。</w:t>
      </w:r>
    </w:p>
    <w:p>
      <w:pPr>
        <w:ind w:left="420" w:firstLine="420"/>
      </w:pPr>
      <w:r>
        <w:t xml:space="preserve">                                                                      </w:t>
      </w:r>
    </w:p>
    <w:p>
      <w:pPr>
        <w:pStyle w:val="9"/>
        <w:spacing w:line="440" w:lineRule="exact"/>
        <w:jc w:val="both"/>
        <w:rPr>
          <w:rFonts w:ascii="Times New Roman" w:cs="Times New Roman"/>
          <w:sz w:val="30"/>
          <w:szCs w:val="30"/>
        </w:rPr>
      </w:pP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pict>
          <v:line id="_x0000_s2051" o:spid="_x0000_s2051" o:spt="20" style="position:absolute;left:0pt;flip:y;margin-left:0pt;margin-top:23.8pt;height:0.2pt;width:450pt;z-index:251661312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t xml:space="preserve">                                   </w:t>
      </w:r>
    </w:p>
    <w:p>
      <w:pPr>
        <w:spacing w:line="460" w:lineRule="exact"/>
        <w:ind w:firstLine="320" w:firstLineChars="1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pict>
          <v:line id="_x0000_s2052" o:spid="_x0000_s2052" o:spt="20" style="position:absolute;left:0pt;flip:y;margin-left:0pt;margin-top:28.2pt;height:0.2pt;width:450pt;z-index:251662336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t xml:space="preserve">广西师范大学校长办公室           </w:t>
      </w:r>
      <w:bookmarkStart w:id="1" w:name="日期"/>
      <w:r>
        <w:rPr>
          <w:rFonts w:eastAsia="仿宋_GB2312"/>
          <w:sz w:val="32"/>
          <w:szCs w:val="32"/>
        </w:rPr>
        <w:t>2020年3月13日</w:t>
      </w:r>
      <w:bookmarkEnd w:id="1"/>
      <w:r>
        <w:rPr>
          <w:rFonts w:eastAsia="仿宋_GB2312"/>
          <w:sz w:val="32"/>
          <w:szCs w:val="32"/>
        </w:rPr>
        <w:t>印发</w:t>
      </w:r>
    </w:p>
    <w:p/>
    <w:sectPr>
      <w:footerReference r:id="rId3" w:type="default"/>
      <w:footerReference r:id="rId4" w:type="even"/>
      <w:pgSz w:w="11906" w:h="16838"/>
      <w:pgMar w:top="1440" w:right="1416" w:bottom="1276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6"/>
        <w:rFonts w:ascii="Times New Roman" w:hAnsi="Times New Roman" w:cs="Times New Roman"/>
        <w:sz w:val="28"/>
        <w:szCs w:val="28"/>
      </w:rPr>
      <w:fldChar w:fldCharType="begin"/>
    </w:r>
    <w:r>
      <w:rPr>
        <w:rStyle w:val="6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 w:cs="Times New Roman"/>
        <w:sz w:val="28"/>
        <w:szCs w:val="28"/>
      </w:rPr>
      <w:fldChar w:fldCharType="separate"/>
    </w:r>
    <w:r>
      <w:rPr>
        <w:rStyle w:val="6"/>
        <w:rFonts w:ascii="Times New Roman" w:hAnsi="Times New Roman" w:cs="Times New Roman"/>
        <w:sz w:val="28"/>
        <w:szCs w:val="28"/>
      </w:rPr>
      <w:t>2</w:t>
    </w:r>
    <w:r>
      <w:rPr>
        <w:rStyle w:val="6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68BE"/>
    <w:rsid w:val="00000320"/>
    <w:rsid w:val="00001598"/>
    <w:rsid w:val="000020B0"/>
    <w:rsid w:val="00002215"/>
    <w:rsid w:val="000036FF"/>
    <w:rsid w:val="0000407B"/>
    <w:rsid w:val="00004810"/>
    <w:rsid w:val="000049E5"/>
    <w:rsid w:val="00006567"/>
    <w:rsid w:val="0001005A"/>
    <w:rsid w:val="000147F8"/>
    <w:rsid w:val="00015D7E"/>
    <w:rsid w:val="00016121"/>
    <w:rsid w:val="000163E0"/>
    <w:rsid w:val="0001666E"/>
    <w:rsid w:val="00016819"/>
    <w:rsid w:val="00016F25"/>
    <w:rsid w:val="00017355"/>
    <w:rsid w:val="000259AE"/>
    <w:rsid w:val="00027E80"/>
    <w:rsid w:val="00027EC0"/>
    <w:rsid w:val="000305F7"/>
    <w:rsid w:val="0003136E"/>
    <w:rsid w:val="00032492"/>
    <w:rsid w:val="00032714"/>
    <w:rsid w:val="00033385"/>
    <w:rsid w:val="00036AA6"/>
    <w:rsid w:val="00037999"/>
    <w:rsid w:val="00040C67"/>
    <w:rsid w:val="00044835"/>
    <w:rsid w:val="000474D4"/>
    <w:rsid w:val="00047D8F"/>
    <w:rsid w:val="000510D8"/>
    <w:rsid w:val="0005155A"/>
    <w:rsid w:val="000540A0"/>
    <w:rsid w:val="0005414B"/>
    <w:rsid w:val="000647FC"/>
    <w:rsid w:val="0006566D"/>
    <w:rsid w:val="0006754F"/>
    <w:rsid w:val="00067FCF"/>
    <w:rsid w:val="00072EA3"/>
    <w:rsid w:val="00072FB8"/>
    <w:rsid w:val="00075FBA"/>
    <w:rsid w:val="00076F30"/>
    <w:rsid w:val="00080E91"/>
    <w:rsid w:val="0008147D"/>
    <w:rsid w:val="000821A5"/>
    <w:rsid w:val="00082FC9"/>
    <w:rsid w:val="0008371A"/>
    <w:rsid w:val="0008568B"/>
    <w:rsid w:val="00085E74"/>
    <w:rsid w:val="00086B6F"/>
    <w:rsid w:val="000875A6"/>
    <w:rsid w:val="000915EF"/>
    <w:rsid w:val="00092547"/>
    <w:rsid w:val="00092BF2"/>
    <w:rsid w:val="000930BE"/>
    <w:rsid w:val="000954B8"/>
    <w:rsid w:val="00097795"/>
    <w:rsid w:val="00097807"/>
    <w:rsid w:val="000A2A02"/>
    <w:rsid w:val="000A3880"/>
    <w:rsid w:val="000A6170"/>
    <w:rsid w:val="000A6228"/>
    <w:rsid w:val="000B0F1B"/>
    <w:rsid w:val="000B18E6"/>
    <w:rsid w:val="000B3B9E"/>
    <w:rsid w:val="000B791C"/>
    <w:rsid w:val="000C04BF"/>
    <w:rsid w:val="000C1128"/>
    <w:rsid w:val="000C528B"/>
    <w:rsid w:val="000C5AC2"/>
    <w:rsid w:val="000D0A75"/>
    <w:rsid w:val="000D1927"/>
    <w:rsid w:val="000D34D3"/>
    <w:rsid w:val="000D4587"/>
    <w:rsid w:val="000D586F"/>
    <w:rsid w:val="000D673B"/>
    <w:rsid w:val="000D777A"/>
    <w:rsid w:val="000E3118"/>
    <w:rsid w:val="000E328F"/>
    <w:rsid w:val="000E3C33"/>
    <w:rsid w:val="000E5380"/>
    <w:rsid w:val="000E6C6D"/>
    <w:rsid w:val="000F06A1"/>
    <w:rsid w:val="000F0DBD"/>
    <w:rsid w:val="000F2EC3"/>
    <w:rsid w:val="000F31E0"/>
    <w:rsid w:val="000F32B5"/>
    <w:rsid w:val="000F3F9F"/>
    <w:rsid w:val="000F7534"/>
    <w:rsid w:val="000F7B7C"/>
    <w:rsid w:val="000F7C63"/>
    <w:rsid w:val="001001AB"/>
    <w:rsid w:val="0010168B"/>
    <w:rsid w:val="001039F5"/>
    <w:rsid w:val="00103D34"/>
    <w:rsid w:val="00104696"/>
    <w:rsid w:val="00106E50"/>
    <w:rsid w:val="00110FAF"/>
    <w:rsid w:val="00110FDB"/>
    <w:rsid w:val="001110C1"/>
    <w:rsid w:val="001126B2"/>
    <w:rsid w:val="00113975"/>
    <w:rsid w:val="00113AB2"/>
    <w:rsid w:val="00113D92"/>
    <w:rsid w:val="00114741"/>
    <w:rsid w:val="0011785C"/>
    <w:rsid w:val="00120D41"/>
    <w:rsid w:val="0012156C"/>
    <w:rsid w:val="0012253E"/>
    <w:rsid w:val="00122A25"/>
    <w:rsid w:val="00123C3B"/>
    <w:rsid w:val="00123F67"/>
    <w:rsid w:val="00125F0C"/>
    <w:rsid w:val="0012690F"/>
    <w:rsid w:val="00127156"/>
    <w:rsid w:val="00131777"/>
    <w:rsid w:val="00131DD9"/>
    <w:rsid w:val="00133913"/>
    <w:rsid w:val="00134B89"/>
    <w:rsid w:val="00135702"/>
    <w:rsid w:val="00136A6E"/>
    <w:rsid w:val="00136C7F"/>
    <w:rsid w:val="001408EE"/>
    <w:rsid w:val="00140B43"/>
    <w:rsid w:val="00143546"/>
    <w:rsid w:val="001440EE"/>
    <w:rsid w:val="001445A5"/>
    <w:rsid w:val="00147015"/>
    <w:rsid w:val="001500A0"/>
    <w:rsid w:val="00150701"/>
    <w:rsid w:val="00150E93"/>
    <w:rsid w:val="001510A1"/>
    <w:rsid w:val="00151F3F"/>
    <w:rsid w:val="00156FCE"/>
    <w:rsid w:val="001606EA"/>
    <w:rsid w:val="00160A3B"/>
    <w:rsid w:val="0016134C"/>
    <w:rsid w:val="001634C4"/>
    <w:rsid w:val="00164155"/>
    <w:rsid w:val="00166A2D"/>
    <w:rsid w:val="00167A04"/>
    <w:rsid w:val="0017291C"/>
    <w:rsid w:val="0017304C"/>
    <w:rsid w:val="0017312A"/>
    <w:rsid w:val="0017401F"/>
    <w:rsid w:val="00174379"/>
    <w:rsid w:val="00180668"/>
    <w:rsid w:val="00182078"/>
    <w:rsid w:val="00183CD8"/>
    <w:rsid w:val="00184C44"/>
    <w:rsid w:val="00186988"/>
    <w:rsid w:val="00186C08"/>
    <w:rsid w:val="00187231"/>
    <w:rsid w:val="00190672"/>
    <w:rsid w:val="00191607"/>
    <w:rsid w:val="00192F3E"/>
    <w:rsid w:val="0019579D"/>
    <w:rsid w:val="001960B4"/>
    <w:rsid w:val="00197AB6"/>
    <w:rsid w:val="001A21F2"/>
    <w:rsid w:val="001A2E30"/>
    <w:rsid w:val="001A3D6B"/>
    <w:rsid w:val="001A4D69"/>
    <w:rsid w:val="001A5A65"/>
    <w:rsid w:val="001A61E4"/>
    <w:rsid w:val="001A681F"/>
    <w:rsid w:val="001A69DD"/>
    <w:rsid w:val="001B0B08"/>
    <w:rsid w:val="001B1016"/>
    <w:rsid w:val="001B1103"/>
    <w:rsid w:val="001B1DFF"/>
    <w:rsid w:val="001B2819"/>
    <w:rsid w:val="001B2A56"/>
    <w:rsid w:val="001B6E67"/>
    <w:rsid w:val="001B7AE1"/>
    <w:rsid w:val="001C2290"/>
    <w:rsid w:val="001C4AAC"/>
    <w:rsid w:val="001C5A38"/>
    <w:rsid w:val="001C5BA9"/>
    <w:rsid w:val="001C6F5B"/>
    <w:rsid w:val="001C7168"/>
    <w:rsid w:val="001D1198"/>
    <w:rsid w:val="001D1D37"/>
    <w:rsid w:val="001D2BFD"/>
    <w:rsid w:val="001D318B"/>
    <w:rsid w:val="001D43BB"/>
    <w:rsid w:val="001E0876"/>
    <w:rsid w:val="001E1AC7"/>
    <w:rsid w:val="001E43A1"/>
    <w:rsid w:val="001E5709"/>
    <w:rsid w:val="001E577F"/>
    <w:rsid w:val="001E655B"/>
    <w:rsid w:val="001E67E9"/>
    <w:rsid w:val="001F00EF"/>
    <w:rsid w:val="001F0EB8"/>
    <w:rsid w:val="001F0FBE"/>
    <w:rsid w:val="001F2EB3"/>
    <w:rsid w:val="001F3BD7"/>
    <w:rsid w:val="001F499F"/>
    <w:rsid w:val="001F4BB4"/>
    <w:rsid w:val="001F72AD"/>
    <w:rsid w:val="001F7D98"/>
    <w:rsid w:val="00200D8F"/>
    <w:rsid w:val="00201122"/>
    <w:rsid w:val="002018C4"/>
    <w:rsid w:val="0020329C"/>
    <w:rsid w:val="00205421"/>
    <w:rsid w:val="00207CF0"/>
    <w:rsid w:val="002107EA"/>
    <w:rsid w:val="00210B4A"/>
    <w:rsid w:val="00211D8B"/>
    <w:rsid w:val="00214622"/>
    <w:rsid w:val="00214E9D"/>
    <w:rsid w:val="00215510"/>
    <w:rsid w:val="0021722E"/>
    <w:rsid w:val="0021734D"/>
    <w:rsid w:val="002219E5"/>
    <w:rsid w:val="00223E90"/>
    <w:rsid w:val="0022439C"/>
    <w:rsid w:val="00224564"/>
    <w:rsid w:val="002304E5"/>
    <w:rsid w:val="00230921"/>
    <w:rsid w:val="002328B9"/>
    <w:rsid w:val="00233C33"/>
    <w:rsid w:val="00235E3F"/>
    <w:rsid w:val="00237843"/>
    <w:rsid w:val="002403DA"/>
    <w:rsid w:val="00242CE3"/>
    <w:rsid w:val="00245221"/>
    <w:rsid w:val="0024750F"/>
    <w:rsid w:val="00250225"/>
    <w:rsid w:val="002525D6"/>
    <w:rsid w:val="00252B8E"/>
    <w:rsid w:val="0025467C"/>
    <w:rsid w:val="00254E19"/>
    <w:rsid w:val="002556A0"/>
    <w:rsid w:val="002565B0"/>
    <w:rsid w:val="00262C36"/>
    <w:rsid w:val="002632BC"/>
    <w:rsid w:val="00267E3C"/>
    <w:rsid w:val="00270044"/>
    <w:rsid w:val="002710A5"/>
    <w:rsid w:val="00274996"/>
    <w:rsid w:val="002750F7"/>
    <w:rsid w:val="002763A9"/>
    <w:rsid w:val="00276490"/>
    <w:rsid w:val="00277C7F"/>
    <w:rsid w:val="00280AE8"/>
    <w:rsid w:val="0028134A"/>
    <w:rsid w:val="002819A5"/>
    <w:rsid w:val="0028375F"/>
    <w:rsid w:val="00283CE4"/>
    <w:rsid w:val="002844FC"/>
    <w:rsid w:val="00285546"/>
    <w:rsid w:val="00285EFC"/>
    <w:rsid w:val="0028693C"/>
    <w:rsid w:val="00287EE8"/>
    <w:rsid w:val="00290088"/>
    <w:rsid w:val="00291AC3"/>
    <w:rsid w:val="00295B9B"/>
    <w:rsid w:val="0029606E"/>
    <w:rsid w:val="002A06F1"/>
    <w:rsid w:val="002A1D87"/>
    <w:rsid w:val="002A1EA4"/>
    <w:rsid w:val="002A52FD"/>
    <w:rsid w:val="002A58E1"/>
    <w:rsid w:val="002A6312"/>
    <w:rsid w:val="002A7231"/>
    <w:rsid w:val="002A7B24"/>
    <w:rsid w:val="002B2490"/>
    <w:rsid w:val="002B2692"/>
    <w:rsid w:val="002B4FD3"/>
    <w:rsid w:val="002C0B86"/>
    <w:rsid w:val="002C0BA7"/>
    <w:rsid w:val="002C52E7"/>
    <w:rsid w:val="002C7DDD"/>
    <w:rsid w:val="002D2E7A"/>
    <w:rsid w:val="002D3627"/>
    <w:rsid w:val="002D5242"/>
    <w:rsid w:val="002E085D"/>
    <w:rsid w:val="002E14BA"/>
    <w:rsid w:val="002E1D76"/>
    <w:rsid w:val="002E21D6"/>
    <w:rsid w:val="002E3229"/>
    <w:rsid w:val="002E42C8"/>
    <w:rsid w:val="002E4647"/>
    <w:rsid w:val="002E6694"/>
    <w:rsid w:val="002F2E1D"/>
    <w:rsid w:val="002F33A2"/>
    <w:rsid w:val="002F3BBF"/>
    <w:rsid w:val="002F55F5"/>
    <w:rsid w:val="002F6C77"/>
    <w:rsid w:val="002F75FB"/>
    <w:rsid w:val="002F7BFE"/>
    <w:rsid w:val="00300F27"/>
    <w:rsid w:val="00303FDA"/>
    <w:rsid w:val="0031107E"/>
    <w:rsid w:val="0031205C"/>
    <w:rsid w:val="00312176"/>
    <w:rsid w:val="0031286B"/>
    <w:rsid w:val="003128E1"/>
    <w:rsid w:val="00313F25"/>
    <w:rsid w:val="0031446B"/>
    <w:rsid w:val="00315C2F"/>
    <w:rsid w:val="00316781"/>
    <w:rsid w:val="00316AF4"/>
    <w:rsid w:val="00316F83"/>
    <w:rsid w:val="0031763F"/>
    <w:rsid w:val="00320750"/>
    <w:rsid w:val="0032365B"/>
    <w:rsid w:val="003258D8"/>
    <w:rsid w:val="003269EB"/>
    <w:rsid w:val="00330D30"/>
    <w:rsid w:val="00331B4A"/>
    <w:rsid w:val="00332927"/>
    <w:rsid w:val="003344FB"/>
    <w:rsid w:val="00335A95"/>
    <w:rsid w:val="00336215"/>
    <w:rsid w:val="00336364"/>
    <w:rsid w:val="003364D1"/>
    <w:rsid w:val="003364FA"/>
    <w:rsid w:val="00336D80"/>
    <w:rsid w:val="00337431"/>
    <w:rsid w:val="00341546"/>
    <w:rsid w:val="003415B2"/>
    <w:rsid w:val="00341683"/>
    <w:rsid w:val="00341964"/>
    <w:rsid w:val="003442FF"/>
    <w:rsid w:val="00346E02"/>
    <w:rsid w:val="00350673"/>
    <w:rsid w:val="00350C04"/>
    <w:rsid w:val="00353084"/>
    <w:rsid w:val="003544B5"/>
    <w:rsid w:val="00354824"/>
    <w:rsid w:val="00354D74"/>
    <w:rsid w:val="0035544F"/>
    <w:rsid w:val="00355FDA"/>
    <w:rsid w:val="00357E42"/>
    <w:rsid w:val="00360FDF"/>
    <w:rsid w:val="003662D9"/>
    <w:rsid w:val="0036728C"/>
    <w:rsid w:val="003674AD"/>
    <w:rsid w:val="003737A8"/>
    <w:rsid w:val="00373C75"/>
    <w:rsid w:val="00375C31"/>
    <w:rsid w:val="0038044F"/>
    <w:rsid w:val="0038070A"/>
    <w:rsid w:val="00380818"/>
    <w:rsid w:val="00381926"/>
    <w:rsid w:val="003825CB"/>
    <w:rsid w:val="00384032"/>
    <w:rsid w:val="00384ACE"/>
    <w:rsid w:val="00384BE6"/>
    <w:rsid w:val="00390FF9"/>
    <w:rsid w:val="00391474"/>
    <w:rsid w:val="00392E93"/>
    <w:rsid w:val="003932FA"/>
    <w:rsid w:val="003950E6"/>
    <w:rsid w:val="00395105"/>
    <w:rsid w:val="00396029"/>
    <w:rsid w:val="00397EA6"/>
    <w:rsid w:val="003A07E0"/>
    <w:rsid w:val="003A12FB"/>
    <w:rsid w:val="003A202F"/>
    <w:rsid w:val="003A215A"/>
    <w:rsid w:val="003A27FB"/>
    <w:rsid w:val="003A40E8"/>
    <w:rsid w:val="003A5CF4"/>
    <w:rsid w:val="003A7375"/>
    <w:rsid w:val="003B07D7"/>
    <w:rsid w:val="003B13A6"/>
    <w:rsid w:val="003B25F3"/>
    <w:rsid w:val="003B25FB"/>
    <w:rsid w:val="003B2EB8"/>
    <w:rsid w:val="003B3EF0"/>
    <w:rsid w:val="003B3F1A"/>
    <w:rsid w:val="003B4CE8"/>
    <w:rsid w:val="003B5B28"/>
    <w:rsid w:val="003B6546"/>
    <w:rsid w:val="003B66A5"/>
    <w:rsid w:val="003B6843"/>
    <w:rsid w:val="003B7510"/>
    <w:rsid w:val="003B79F2"/>
    <w:rsid w:val="003C09A4"/>
    <w:rsid w:val="003C0B12"/>
    <w:rsid w:val="003C1CA1"/>
    <w:rsid w:val="003C273A"/>
    <w:rsid w:val="003C2EE1"/>
    <w:rsid w:val="003C32C1"/>
    <w:rsid w:val="003C32C8"/>
    <w:rsid w:val="003C3761"/>
    <w:rsid w:val="003C3BE1"/>
    <w:rsid w:val="003C45D1"/>
    <w:rsid w:val="003C7EEC"/>
    <w:rsid w:val="003D0A33"/>
    <w:rsid w:val="003D14D1"/>
    <w:rsid w:val="003D1696"/>
    <w:rsid w:val="003D1B11"/>
    <w:rsid w:val="003D3595"/>
    <w:rsid w:val="003D3991"/>
    <w:rsid w:val="003D3CFC"/>
    <w:rsid w:val="003D48E6"/>
    <w:rsid w:val="003D52AE"/>
    <w:rsid w:val="003D52F6"/>
    <w:rsid w:val="003D54CD"/>
    <w:rsid w:val="003E02EC"/>
    <w:rsid w:val="003E166A"/>
    <w:rsid w:val="003E1D5E"/>
    <w:rsid w:val="003E23B1"/>
    <w:rsid w:val="003E2D20"/>
    <w:rsid w:val="003E3046"/>
    <w:rsid w:val="003E33CC"/>
    <w:rsid w:val="003E3AEA"/>
    <w:rsid w:val="003E3F0E"/>
    <w:rsid w:val="003E4944"/>
    <w:rsid w:val="003E558E"/>
    <w:rsid w:val="003E6943"/>
    <w:rsid w:val="003E6DFE"/>
    <w:rsid w:val="003E766B"/>
    <w:rsid w:val="003E7719"/>
    <w:rsid w:val="003F0803"/>
    <w:rsid w:val="003F1D68"/>
    <w:rsid w:val="003F31F8"/>
    <w:rsid w:val="003F35E5"/>
    <w:rsid w:val="00400815"/>
    <w:rsid w:val="00403218"/>
    <w:rsid w:val="004042CC"/>
    <w:rsid w:val="0040666D"/>
    <w:rsid w:val="004078EC"/>
    <w:rsid w:val="0041068B"/>
    <w:rsid w:val="00410846"/>
    <w:rsid w:val="0041224C"/>
    <w:rsid w:val="00413A2C"/>
    <w:rsid w:val="00414373"/>
    <w:rsid w:val="004156C7"/>
    <w:rsid w:val="00416A64"/>
    <w:rsid w:val="00417C11"/>
    <w:rsid w:val="00420DF1"/>
    <w:rsid w:val="0042272C"/>
    <w:rsid w:val="004228C6"/>
    <w:rsid w:val="00424EB9"/>
    <w:rsid w:val="00425D4B"/>
    <w:rsid w:val="00427C2D"/>
    <w:rsid w:val="00432390"/>
    <w:rsid w:val="00432990"/>
    <w:rsid w:val="00435EBB"/>
    <w:rsid w:val="00440889"/>
    <w:rsid w:val="00440AB2"/>
    <w:rsid w:val="00440BD7"/>
    <w:rsid w:val="0044305A"/>
    <w:rsid w:val="00443154"/>
    <w:rsid w:val="00443E64"/>
    <w:rsid w:val="0044613D"/>
    <w:rsid w:val="00446312"/>
    <w:rsid w:val="00446D52"/>
    <w:rsid w:val="00450482"/>
    <w:rsid w:val="00453BD3"/>
    <w:rsid w:val="00453D4D"/>
    <w:rsid w:val="0045488D"/>
    <w:rsid w:val="00455FD7"/>
    <w:rsid w:val="00457126"/>
    <w:rsid w:val="00461385"/>
    <w:rsid w:val="00462AF4"/>
    <w:rsid w:val="00464552"/>
    <w:rsid w:val="00464960"/>
    <w:rsid w:val="00466B40"/>
    <w:rsid w:val="00470390"/>
    <w:rsid w:val="004703E5"/>
    <w:rsid w:val="00470855"/>
    <w:rsid w:val="004712E7"/>
    <w:rsid w:val="004737D7"/>
    <w:rsid w:val="00475F6C"/>
    <w:rsid w:val="00476B63"/>
    <w:rsid w:val="00477F8D"/>
    <w:rsid w:val="0048058F"/>
    <w:rsid w:val="00480889"/>
    <w:rsid w:val="0048122C"/>
    <w:rsid w:val="00481403"/>
    <w:rsid w:val="00483142"/>
    <w:rsid w:val="00483F6B"/>
    <w:rsid w:val="00485462"/>
    <w:rsid w:val="00485CE5"/>
    <w:rsid w:val="004863FC"/>
    <w:rsid w:val="00492179"/>
    <w:rsid w:val="00492198"/>
    <w:rsid w:val="004963F4"/>
    <w:rsid w:val="0049716D"/>
    <w:rsid w:val="00497351"/>
    <w:rsid w:val="00497FAC"/>
    <w:rsid w:val="004A15FB"/>
    <w:rsid w:val="004A2424"/>
    <w:rsid w:val="004A45DE"/>
    <w:rsid w:val="004A4B67"/>
    <w:rsid w:val="004A4EFA"/>
    <w:rsid w:val="004A6494"/>
    <w:rsid w:val="004A6E82"/>
    <w:rsid w:val="004A7F31"/>
    <w:rsid w:val="004B0FD6"/>
    <w:rsid w:val="004B2C73"/>
    <w:rsid w:val="004B32F1"/>
    <w:rsid w:val="004B3F0F"/>
    <w:rsid w:val="004B4DB8"/>
    <w:rsid w:val="004B72EC"/>
    <w:rsid w:val="004B797B"/>
    <w:rsid w:val="004C038D"/>
    <w:rsid w:val="004C2798"/>
    <w:rsid w:val="004C3123"/>
    <w:rsid w:val="004C47AC"/>
    <w:rsid w:val="004C5C08"/>
    <w:rsid w:val="004C7EAE"/>
    <w:rsid w:val="004D00F7"/>
    <w:rsid w:val="004D2595"/>
    <w:rsid w:val="004D2EE7"/>
    <w:rsid w:val="004D4479"/>
    <w:rsid w:val="004D561F"/>
    <w:rsid w:val="004D69F0"/>
    <w:rsid w:val="004E04DE"/>
    <w:rsid w:val="004E06A5"/>
    <w:rsid w:val="004E18F8"/>
    <w:rsid w:val="004E1AF4"/>
    <w:rsid w:val="004E384E"/>
    <w:rsid w:val="004E4AC5"/>
    <w:rsid w:val="004E5CA5"/>
    <w:rsid w:val="004E5F64"/>
    <w:rsid w:val="004F134A"/>
    <w:rsid w:val="004F4431"/>
    <w:rsid w:val="004F50D2"/>
    <w:rsid w:val="004F5950"/>
    <w:rsid w:val="004F5D9D"/>
    <w:rsid w:val="004F7940"/>
    <w:rsid w:val="00501B8A"/>
    <w:rsid w:val="00501B92"/>
    <w:rsid w:val="00502190"/>
    <w:rsid w:val="005026F2"/>
    <w:rsid w:val="0050292A"/>
    <w:rsid w:val="0050314D"/>
    <w:rsid w:val="005058D2"/>
    <w:rsid w:val="005068F7"/>
    <w:rsid w:val="00511ACA"/>
    <w:rsid w:val="00511B8B"/>
    <w:rsid w:val="005128E1"/>
    <w:rsid w:val="005138F4"/>
    <w:rsid w:val="005144A7"/>
    <w:rsid w:val="00515ECC"/>
    <w:rsid w:val="00516111"/>
    <w:rsid w:val="00516EEC"/>
    <w:rsid w:val="00530C69"/>
    <w:rsid w:val="00532DC7"/>
    <w:rsid w:val="00533580"/>
    <w:rsid w:val="00533CEA"/>
    <w:rsid w:val="00536C77"/>
    <w:rsid w:val="0053784B"/>
    <w:rsid w:val="00540569"/>
    <w:rsid w:val="00541A79"/>
    <w:rsid w:val="00542DA7"/>
    <w:rsid w:val="005440F9"/>
    <w:rsid w:val="00544976"/>
    <w:rsid w:val="00545500"/>
    <w:rsid w:val="00545547"/>
    <w:rsid w:val="00552533"/>
    <w:rsid w:val="005546DD"/>
    <w:rsid w:val="005556A4"/>
    <w:rsid w:val="00555A82"/>
    <w:rsid w:val="00561444"/>
    <w:rsid w:val="00565BD3"/>
    <w:rsid w:val="00565E61"/>
    <w:rsid w:val="00566E1E"/>
    <w:rsid w:val="00570249"/>
    <w:rsid w:val="00570296"/>
    <w:rsid w:val="00573230"/>
    <w:rsid w:val="00576F69"/>
    <w:rsid w:val="00577B21"/>
    <w:rsid w:val="00577EB1"/>
    <w:rsid w:val="00580607"/>
    <w:rsid w:val="0058073B"/>
    <w:rsid w:val="00581549"/>
    <w:rsid w:val="00581DB2"/>
    <w:rsid w:val="00581FE4"/>
    <w:rsid w:val="0058231C"/>
    <w:rsid w:val="00583D27"/>
    <w:rsid w:val="005844DF"/>
    <w:rsid w:val="005847E7"/>
    <w:rsid w:val="00585707"/>
    <w:rsid w:val="0058582B"/>
    <w:rsid w:val="00587083"/>
    <w:rsid w:val="005870CE"/>
    <w:rsid w:val="00590D89"/>
    <w:rsid w:val="00592533"/>
    <w:rsid w:val="005941D1"/>
    <w:rsid w:val="00596CED"/>
    <w:rsid w:val="005970A2"/>
    <w:rsid w:val="00597FB6"/>
    <w:rsid w:val="005A0E7A"/>
    <w:rsid w:val="005A22F3"/>
    <w:rsid w:val="005A590D"/>
    <w:rsid w:val="005B08A9"/>
    <w:rsid w:val="005B2E4B"/>
    <w:rsid w:val="005B321D"/>
    <w:rsid w:val="005B7301"/>
    <w:rsid w:val="005B7C54"/>
    <w:rsid w:val="005C00CB"/>
    <w:rsid w:val="005C02CA"/>
    <w:rsid w:val="005C0EE8"/>
    <w:rsid w:val="005C1AF6"/>
    <w:rsid w:val="005C367E"/>
    <w:rsid w:val="005C379B"/>
    <w:rsid w:val="005C3D0A"/>
    <w:rsid w:val="005C5690"/>
    <w:rsid w:val="005C6F73"/>
    <w:rsid w:val="005C6FF7"/>
    <w:rsid w:val="005C7742"/>
    <w:rsid w:val="005D088C"/>
    <w:rsid w:val="005D43CF"/>
    <w:rsid w:val="005D7377"/>
    <w:rsid w:val="005E34E8"/>
    <w:rsid w:val="005E3643"/>
    <w:rsid w:val="005E3FDC"/>
    <w:rsid w:val="005F0CBA"/>
    <w:rsid w:val="005F2672"/>
    <w:rsid w:val="005F4025"/>
    <w:rsid w:val="005F4364"/>
    <w:rsid w:val="005F601E"/>
    <w:rsid w:val="005F75F5"/>
    <w:rsid w:val="005F7639"/>
    <w:rsid w:val="00600619"/>
    <w:rsid w:val="00600C42"/>
    <w:rsid w:val="00603539"/>
    <w:rsid w:val="0060491E"/>
    <w:rsid w:val="00607C07"/>
    <w:rsid w:val="0061167D"/>
    <w:rsid w:val="00612583"/>
    <w:rsid w:val="00613C2F"/>
    <w:rsid w:val="00621FEB"/>
    <w:rsid w:val="006228D5"/>
    <w:rsid w:val="0062346B"/>
    <w:rsid w:val="00623708"/>
    <w:rsid w:val="006261FB"/>
    <w:rsid w:val="006262D8"/>
    <w:rsid w:val="00626485"/>
    <w:rsid w:val="00627EEB"/>
    <w:rsid w:val="0063120E"/>
    <w:rsid w:val="00632355"/>
    <w:rsid w:val="00634AB1"/>
    <w:rsid w:val="00636BD3"/>
    <w:rsid w:val="00637EC6"/>
    <w:rsid w:val="0064478F"/>
    <w:rsid w:val="00647738"/>
    <w:rsid w:val="006504C8"/>
    <w:rsid w:val="00651A3E"/>
    <w:rsid w:val="00652523"/>
    <w:rsid w:val="00653F56"/>
    <w:rsid w:val="00654A6E"/>
    <w:rsid w:val="006574D5"/>
    <w:rsid w:val="00660183"/>
    <w:rsid w:val="00670075"/>
    <w:rsid w:val="006717B0"/>
    <w:rsid w:val="0067221E"/>
    <w:rsid w:val="00672F80"/>
    <w:rsid w:val="00673447"/>
    <w:rsid w:val="00673B96"/>
    <w:rsid w:val="0067445F"/>
    <w:rsid w:val="00675BE9"/>
    <w:rsid w:val="00676841"/>
    <w:rsid w:val="006768BE"/>
    <w:rsid w:val="00680361"/>
    <w:rsid w:val="00680F15"/>
    <w:rsid w:val="006821BB"/>
    <w:rsid w:val="00685B7D"/>
    <w:rsid w:val="006869DC"/>
    <w:rsid w:val="00690F01"/>
    <w:rsid w:val="00691EF0"/>
    <w:rsid w:val="006933B9"/>
    <w:rsid w:val="00697CCC"/>
    <w:rsid w:val="006A040E"/>
    <w:rsid w:val="006A32B5"/>
    <w:rsid w:val="006A551D"/>
    <w:rsid w:val="006A5A32"/>
    <w:rsid w:val="006A60A7"/>
    <w:rsid w:val="006A6AD9"/>
    <w:rsid w:val="006A7ED4"/>
    <w:rsid w:val="006B09C8"/>
    <w:rsid w:val="006B1336"/>
    <w:rsid w:val="006B26D9"/>
    <w:rsid w:val="006B2E78"/>
    <w:rsid w:val="006B4711"/>
    <w:rsid w:val="006B735B"/>
    <w:rsid w:val="006B7EAD"/>
    <w:rsid w:val="006C313C"/>
    <w:rsid w:val="006C38A1"/>
    <w:rsid w:val="006C585E"/>
    <w:rsid w:val="006C6234"/>
    <w:rsid w:val="006C6752"/>
    <w:rsid w:val="006D0CF8"/>
    <w:rsid w:val="006D28A7"/>
    <w:rsid w:val="006D2CE1"/>
    <w:rsid w:val="006D480E"/>
    <w:rsid w:val="006D5FE9"/>
    <w:rsid w:val="006D6AB7"/>
    <w:rsid w:val="006E06B8"/>
    <w:rsid w:val="006E0B9B"/>
    <w:rsid w:val="006E1413"/>
    <w:rsid w:val="006E2C3C"/>
    <w:rsid w:val="006E3B1B"/>
    <w:rsid w:val="006E4B2E"/>
    <w:rsid w:val="006E61D5"/>
    <w:rsid w:val="006F019E"/>
    <w:rsid w:val="006F01CE"/>
    <w:rsid w:val="006F0A52"/>
    <w:rsid w:val="006F418D"/>
    <w:rsid w:val="006F56ED"/>
    <w:rsid w:val="006F5824"/>
    <w:rsid w:val="00700279"/>
    <w:rsid w:val="007007AF"/>
    <w:rsid w:val="00700E09"/>
    <w:rsid w:val="00706B42"/>
    <w:rsid w:val="007110FA"/>
    <w:rsid w:val="00711BBC"/>
    <w:rsid w:val="00715156"/>
    <w:rsid w:val="0071522F"/>
    <w:rsid w:val="007153E8"/>
    <w:rsid w:val="00715D3C"/>
    <w:rsid w:val="00716CB5"/>
    <w:rsid w:val="007202CD"/>
    <w:rsid w:val="00721054"/>
    <w:rsid w:val="00723C60"/>
    <w:rsid w:val="00723CD1"/>
    <w:rsid w:val="007249A1"/>
    <w:rsid w:val="00730BBA"/>
    <w:rsid w:val="00731283"/>
    <w:rsid w:val="00731478"/>
    <w:rsid w:val="007332CB"/>
    <w:rsid w:val="007357BD"/>
    <w:rsid w:val="00737844"/>
    <w:rsid w:val="00737BC4"/>
    <w:rsid w:val="00741008"/>
    <w:rsid w:val="00742264"/>
    <w:rsid w:val="00742CED"/>
    <w:rsid w:val="007441F2"/>
    <w:rsid w:val="007443B7"/>
    <w:rsid w:val="007467E0"/>
    <w:rsid w:val="00747166"/>
    <w:rsid w:val="0075249A"/>
    <w:rsid w:val="00752B2C"/>
    <w:rsid w:val="007543EB"/>
    <w:rsid w:val="00756B55"/>
    <w:rsid w:val="00761A39"/>
    <w:rsid w:val="00761FCA"/>
    <w:rsid w:val="0076325C"/>
    <w:rsid w:val="007640A1"/>
    <w:rsid w:val="0076514E"/>
    <w:rsid w:val="00767623"/>
    <w:rsid w:val="00770ADC"/>
    <w:rsid w:val="00771567"/>
    <w:rsid w:val="00774E25"/>
    <w:rsid w:val="00775C52"/>
    <w:rsid w:val="00775D02"/>
    <w:rsid w:val="00775F51"/>
    <w:rsid w:val="0077630D"/>
    <w:rsid w:val="00776D5D"/>
    <w:rsid w:val="00780330"/>
    <w:rsid w:val="00780F7F"/>
    <w:rsid w:val="007829F5"/>
    <w:rsid w:val="00783D19"/>
    <w:rsid w:val="007844CD"/>
    <w:rsid w:val="00785384"/>
    <w:rsid w:val="00785CC7"/>
    <w:rsid w:val="00786937"/>
    <w:rsid w:val="0079020B"/>
    <w:rsid w:val="00792443"/>
    <w:rsid w:val="007926B7"/>
    <w:rsid w:val="007928F2"/>
    <w:rsid w:val="00793133"/>
    <w:rsid w:val="00794071"/>
    <w:rsid w:val="00795B2C"/>
    <w:rsid w:val="00796AA6"/>
    <w:rsid w:val="007A1367"/>
    <w:rsid w:val="007A2068"/>
    <w:rsid w:val="007A2241"/>
    <w:rsid w:val="007A2E6D"/>
    <w:rsid w:val="007A7F42"/>
    <w:rsid w:val="007B0130"/>
    <w:rsid w:val="007B2F41"/>
    <w:rsid w:val="007B4C91"/>
    <w:rsid w:val="007B5DFB"/>
    <w:rsid w:val="007B7643"/>
    <w:rsid w:val="007C130A"/>
    <w:rsid w:val="007C2248"/>
    <w:rsid w:val="007C24CF"/>
    <w:rsid w:val="007C2686"/>
    <w:rsid w:val="007C2D07"/>
    <w:rsid w:val="007C2EDD"/>
    <w:rsid w:val="007C39D5"/>
    <w:rsid w:val="007C4930"/>
    <w:rsid w:val="007D07B1"/>
    <w:rsid w:val="007D0D51"/>
    <w:rsid w:val="007D307D"/>
    <w:rsid w:val="007D3431"/>
    <w:rsid w:val="007D45D4"/>
    <w:rsid w:val="007D795E"/>
    <w:rsid w:val="007E2182"/>
    <w:rsid w:val="007E296D"/>
    <w:rsid w:val="007E3B16"/>
    <w:rsid w:val="007E3EA2"/>
    <w:rsid w:val="007E5913"/>
    <w:rsid w:val="007E5E9C"/>
    <w:rsid w:val="007E612A"/>
    <w:rsid w:val="007E61A3"/>
    <w:rsid w:val="007F0CD2"/>
    <w:rsid w:val="007F1BCE"/>
    <w:rsid w:val="007F2184"/>
    <w:rsid w:val="007F2BE9"/>
    <w:rsid w:val="007F2F3A"/>
    <w:rsid w:val="007F49C8"/>
    <w:rsid w:val="007F610E"/>
    <w:rsid w:val="007F65BB"/>
    <w:rsid w:val="007F7461"/>
    <w:rsid w:val="007F7731"/>
    <w:rsid w:val="00800223"/>
    <w:rsid w:val="00800445"/>
    <w:rsid w:val="00802FED"/>
    <w:rsid w:val="00803418"/>
    <w:rsid w:val="00803CB5"/>
    <w:rsid w:val="00803D2A"/>
    <w:rsid w:val="00804BCE"/>
    <w:rsid w:val="0080551E"/>
    <w:rsid w:val="00807471"/>
    <w:rsid w:val="008133A5"/>
    <w:rsid w:val="008133D7"/>
    <w:rsid w:val="00813636"/>
    <w:rsid w:val="008136D7"/>
    <w:rsid w:val="00814AC3"/>
    <w:rsid w:val="00814DF3"/>
    <w:rsid w:val="008152ED"/>
    <w:rsid w:val="0081643D"/>
    <w:rsid w:val="00817EE5"/>
    <w:rsid w:val="00822FB5"/>
    <w:rsid w:val="00823B2A"/>
    <w:rsid w:val="008256EB"/>
    <w:rsid w:val="00830D5A"/>
    <w:rsid w:val="00831768"/>
    <w:rsid w:val="008347B6"/>
    <w:rsid w:val="00834B03"/>
    <w:rsid w:val="008364A2"/>
    <w:rsid w:val="0084190A"/>
    <w:rsid w:val="008475FC"/>
    <w:rsid w:val="00851865"/>
    <w:rsid w:val="00851F76"/>
    <w:rsid w:val="0085218B"/>
    <w:rsid w:val="00853E62"/>
    <w:rsid w:val="008562DF"/>
    <w:rsid w:val="0085654D"/>
    <w:rsid w:val="00861029"/>
    <w:rsid w:val="0086239F"/>
    <w:rsid w:val="0086291A"/>
    <w:rsid w:val="00864621"/>
    <w:rsid w:val="008678FD"/>
    <w:rsid w:val="00870207"/>
    <w:rsid w:val="008709A1"/>
    <w:rsid w:val="00870CCB"/>
    <w:rsid w:val="00871E4F"/>
    <w:rsid w:val="00875C25"/>
    <w:rsid w:val="008767D4"/>
    <w:rsid w:val="00876BA7"/>
    <w:rsid w:val="008779AA"/>
    <w:rsid w:val="00877B05"/>
    <w:rsid w:val="008814C2"/>
    <w:rsid w:val="008826BC"/>
    <w:rsid w:val="008871DD"/>
    <w:rsid w:val="00891E9E"/>
    <w:rsid w:val="00895035"/>
    <w:rsid w:val="00897A51"/>
    <w:rsid w:val="008A0DCC"/>
    <w:rsid w:val="008A18B9"/>
    <w:rsid w:val="008A2EA6"/>
    <w:rsid w:val="008A3D93"/>
    <w:rsid w:val="008A49FB"/>
    <w:rsid w:val="008A64D5"/>
    <w:rsid w:val="008B046F"/>
    <w:rsid w:val="008B0779"/>
    <w:rsid w:val="008B3286"/>
    <w:rsid w:val="008B3484"/>
    <w:rsid w:val="008B5147"/>
    <w:rsid w:val="008B51D8"/>
    <w:rsid w:val="008B6C4F"/>
    <w:rsid w:val="008B7D7A"/>
    <w:rsid w:val="008C1E9A"/>
    <w:rsid w:val="008C20D0"/>
    <w:rsid w:val="008C3F48"/>
    <w:rsid w:val="008C4434"/>
    <w:rsid w:val="008C61C8"/>
    <w:rsid w:val="008C6879"/>
    <w:rsid w:val="008C6AAE"/>
    <w:rsid w:val="008D0CD2"/>
    <w:rsid w:val="008D2E8D"/>
    <w:rsid w:val="008D3CA6"/>
    <w:rsid w:val="008D658E"/>
    <w:rsid w:val="008D6CC3"/>
    <w:rsid w:val="008E16FB"/>
    <w:rsid w:val="008E1A12"/>
    <w:rsid w:val="008E2712"/>
    <w:rsid w:val="008E2FA6"/>
    <w:rsid w:val="008E3534"/>
    <w:rsid w:val="008E3AC3"/>
    <w:rsid w:val="008E3FC6"/>
    <w:rsid w:val="008E4381"/>
    <w:rsid w:val="008E6782"/>
    <w:rsid w:val="008E6D0F"/>
    <w:rsid w:val="008E7150"/>
    <w:rsid w:val="008E7ECA"/>
    <w:rsid w:val="008F0152"/>
    <w:rsid w:val="008F0235"/>
    <w:rsid w:val="008F07B7"/>
    <w:rsid w:val="008F25F3"/>
    <w:rsid w:val="008F3018"/>
    <w:rsid w:val="008F7AE5"/>
    <w:rsid w:val="00902A0E"/>
    <w:rsid w:val="00902D90"/>
    <w:rsid w:val="00904B25"/>
    <w:rsid w:val="009057E1"/>
    <w:rsid w:val="009069D6"/>
    <w:rsid w:val="009077EC"/>
    <w:rsid w:val="009109AF"/>
    <w:rsid w:val="00911BE3"/>
    <w:rsid w:val="00913210"/>
    <w:rsid w:val="00915116"/>
    <w:rsid w:val="009157F5"/>
    <w:rsid w:val="00922E4B"/>
    <w:rsid w:val="00923930"/>
    <w:rsid w:val="00924629"/>
    <w:rsid w:val="0092509C"/>
    <w:rsid w:val="00925680"/>
    <w:rsid w:val="00926459"/>
    <w:rsid w:val="00926831"/>
    <w:rsid w:val="00926C16"/>
    <w:rsid w:val="0093171D"/>
    <w:rsid w:val="009317C1"/>
    <w:rsid w:val="009341E0"/>
    <w:rsid w:val="009342D9"/>
    <w:rsid w:val="00934434"/>
    <w:rsid w:val="0093474A"/>
    <w:rsid w:val="00937F7D"/>
    <w:rsid w:val="009419E4"/>
    <w:rsid w:val="00942932"/>
    <w:rsid w:val="00942CFC"/>
    <w:rsid w:val="009430BD"/>
    <w:rsid w:val="00943DBB"/>
    <w:rsid w:val="0094524E"/>
    <w:rsid w:val="00945B06"/>
    <w:rsid w:val="00946492"/>
    <w:rsid w:val="009504DE"/>
    <w:rsid w:val="00951411"/>
    <w:rsid w:val="009546D1"/>
    <w:rsid w:val="00954B16"/>
    <w:rsid w:val="00957923"/>
    <w:rsid w:val="00961D8C"/>
    <w:rsid w:val="00961F04"/>
    <w:rsid w:val="00962CDB"/>
    <w:rsid w:val="009635E4"/>
    <w:rsid w:val="00963EEB"/>
    <w:rsid w:val="00967CBE"/>
    <w:rsid w:val="00970E28"/>
    <w:rsid w:val="009741B0"/>
    <w:rsid w:val="009755EB"/>
    <w:rsid w:val="00975DC1"/>
    <w:rsid w:val="0097795A"/>
    <w:rsid w:val="0098335E"/>
    <w:rsid w:val="009835CB"/>
    <w:rsid w:val="00984787"/>
    <w:rsid w:val="00986231"/>
    <w:rsid w:val="00986553"/>
    <w:rsid w:val="00986ED8"/>
    <w:rsid w:val="0098760D"/>
    <w:rsid w:val="00987FE9"/>
    <w:rsid w:val="0099154B"/>
    <w:rsid w:val="00992BC1"/>
    <w:rsid w:val="009932B4"/>
    <w:rsid w:val="0099432C"/>
    <w:rsid w:val="00994C9B"/>
    <w:rsid w:val="00996AE7"/>
    <w:rsid w:val="00997D36"/>
    <w:rsid w:val="009A0002"/>
    <w:rsid w:val="009A356A"/>
    <w:rsid w:val="009A3CB4"/>
    <w:rsid w:val="009A40C5"/>
    <w:rsid w:val="009A5A93"/>
    <w:rsid w:val="009A77C5"/>
    <w:rsid w:val="009A7978"/>
    <w:rsid w:val="009A79DC"/>
    <w:rsid w:val="009B1C49"/>
    <w:rsid w:val="009B1FF8"/>
    <w:rsid w:val="009B31C4"/>
    <w:rsid w:val="009B3989"/>
    <w:rsid w:val="009B45D9"/>
    <w:rsid w:val="009B56B8"/>
    <w:rsid w:val="009B5D6C"/>
    <w:rsid w:val="009C31E0"/>
    <w:rsid w:val="009C627B"/>
    <w:rsid w:val="009D116F"/>
    <w:rsid w:val="009D1665"/>
    <w:rsid w:val="009D569B"/>
    <w:rsid w:val="009D59E8"/>
    <w:rsid w:val="009E1208"/>
    <w:rsid w:val="009E1A8A"/>
    <w:rsid w:val="009E2371"/>
    <w:rsid w:val="009E25E5"/>
    <w:rsid w:val="009E3856"/>
    <w:rsid w:val="009E5655"/>
    <w:rsid w:val="009E583F"/>
    <w:rsid w:val="009E5939"/>
    <w:rsid w:val="009E61FE"/>
    <w:rsid w:val="009E7872"/>
    <w:rsid w:val="009E7D6A"/>
    <w:rsid w:val="009F17C0"/>
    <w:rsid w:val="009F3000"/>
    <w:rsid w:val="009F3695"/>
    <w:rsid w:val="009F5ACF"/>
    <w:rsid w:val="009F61F6"/>
    <w:rsid w:val="009F6E15"/>
    <w:rsid w:val="00A00159"/>
    <w:rsid w:val="00A01FB7"/>
    <w:rsid w:val="00A029B4"/>
    <w:rsid w:val="00A06020"/>
    <w:rsid w:val="00A06BBD"/>
    <w:rsid w:val="00A10F2F"/>
    <w:rsid w:val="00A11854"/>
    <w:rsid w:val="00A122B6"/>
    <w:rsid w:val="00A17212"/>
    <w:rsid w:val="00A17937"/>
    <w:rsid w:val="00A17F60"/>
    <w:rsid w:val="00A2092B"/>
    <w:rsid w:val="00A2096D"/>
    <w:rsid w:val="00A220FD"/>
    <w:rsid w:val="00A22DA5"/>
    <w:rsid w:val="00A250CF"/>
    <w:rsid w:val="00A2597F"/>
    <w:rsid w:val="00A265E8"/>
    <w:rsid w:val="00A26E70"/>
    <w:rsid w:val="00A30B02"/>
    <w:rsid w:val="00A31FB4"/>
    <w:rsid w:val="00A325A1"/>
    <w:rsid w:val="00A33438"/>
    <w:rsid w:val="00A34AAF"/>
    <w:rsid w:val="00A34FCF"/>
    <w:rsid w:val="00A35C99"/>
    <w:rsid w:val="00A362C0"/>
    <w:rsid w:val="00A4120F"/>
    <w:rsid w:val="00A41703"/>
    <w:rsid w:val="00A423C2"/>
    <w:rsid w:val="00A43AE8"/>
    <w:rsid w:val="00A453C0"/>
    <w:rsid w:val="00A45727"/>
    <w:rsid w:val="00A45E43"/>
    <w:rsid w:val="00A45F88"/>
    <w:rsid w:val="00A46DDC"/>
    <w:rsid w:val="00A50582"/>
    <w:rsid w:val="00A521B8"/>
    <w:rsid w:val="00A54928"/>
    <w:rsid w:val="00A5569E"/>
    <w:rsid w:val="00A55AD9"/>
    <w:rsid w:val="00A55ECD"/>
    <w:rsid w:val="00A57A4A"/>
    <w:rsid w:val="00A606A4"/>
    <w:rsid w:val="00A61A39"/>
    <w:rsid w:val="00A63449"/>
    <w:rsid w:val="00A65E26"/>
    <w:rsid w:val="00A679DD"/>
    <w:rsid w:val="00A70B47"/>
    <w:rsid w:val="00A7150F"/>
    <w:rsid w:val="00A725C9"/>
    <w:rsid w:val="00A73CA9"/>
    <w:rsid w:val="00A74B4E"/>
    <w:rsid w:val="00A75282"/>
    <w:rsid w:val="00A7548B"/>
    <w:rsid w:val="00A81210"/>
    <w:rsid w:val="00A8128C"/>
    <w:rsid w:val="00A819C7"/>
    <w:rsid w:val="00A82DE4"/>
    <w:rsid w:val="00A832DC"/>
    <w:rsid w:val="00A8347C"/>
    <w:rsid w:val="00A8632B"/>
    <w:rsid w:val="00A87564"/>
    <w:rsid w:val="00A913CA"/>
    <w:rsid w:val="00A917B1"/>
    <w:rsid w:val="00A95537"/>
    <w:rsid w:val="00AA4318"/>
    <w:rsid w:val="00AA43B6"/>
    <w:rsid w:val="00AA4C33"/>
    <w:rsid w:val="00AA4E63"/>
    <w:rsid w:val="00AA79F2"/>
    <w:rsid w:val="00AB2C88"/>
    <w:rsid w:val="00AB353C"/>
    <w:rsid w:val="00AB4032"/>
    <w:rsid w:val="00AB4B30"/>
    <w:rsid w:val="00AB4BCB"/>
    <w:rsid w:val="00AB65FE"/>
    <w:rsid w:val="00AB6681"/>
    <w:rsid w:val="00AB7030"/>
    <w:rsid w:val="00AB7A15"/>
    <w:rsid w:val="00AB7C4C"/>
    <w:rsid w:val="00AC2B3D"/>
    <w:rsid w:val="00AC2E88"/>
    <w:rsid w:val="00AC71FA"/>
    <w:rsid w:val="00AD0557"/>
    <w:rsid w:val="00AD0CBF"/>
    <w:rsid w:val="00AD185B"/>
    <w:rsid w:val="00AD1A1F"/>
    <w:rsid w:val="00AD3B60"/>
    <w:rsid w:val="00AD54EB"/>
    <w:rsid w:val="00AD5D14"/>
    <w:rsid w:val="00AD6601"/>
    <w:rsid w:val="00AD7701"/>
    <w:rsid w:val="00AE02CC"/>
    <w:rsid w:val="00AE210F"/>
    <w:rsid w:val="00AE225F"/>
    <w:rsid w:val="00AE22CE"/>
    <w:rsid w:val="00AE23A3"/>
    <w:rsid w:val="00AE28C7"/>
    <w:rsid w:val="00AE2A6E"/>
    <w:rsid w:val="00AE372B"/>
    <w:rsid w:val="00AE5030"/>
    <w:rsid w:val="00AE5CE7"/>
    <w:rsid w:val="00AE6A48"/>
    <w:rsid w:val="00AE78D0"/>
    <w:rsid w:val="00AF28C1"/>
    <w:rsid w:val="00AF3CC4"/>
    <w:rsid w:val="00AF58E4"/>
    <w:rsid w:val="00AF760D"/>
    <w:rsid w:val="00B04D73"/>
    <w:rsid w:val="00B04E98"/>
    <w:rsid w:val="00B06784"/>
    <w:rsid w:val="00B06DDF"/>
    <w:rsid w:val="00B06F32"/>
    <w:rsid w:val="00B10230"/>
    <w:rsid w:val="00B132AE"/>
    <w:rsid w:val="00B1420B"/>
    <w:rsid w:val="00B14ECF"/>
    <w:rsid w:val="00B170C7"/>
    <w:rsid w:val="00B2181E"/>
    <w:rsid w:val="00B26266"/>
    <w:rsid w:val="00B273A8"/>
    <w:rsid w:val="00B27A03"/>
    <w:rsid w:val="00B30F2A"/>
    <w:rsid w:val="00B32DE7"/>
    <w:rsid w:val="00B3438D"/>
    <w:rsid w:val="00B34A95"/>
    <w:rsid w:val="00B35118"/>
    <w:rsid w:val="00B35ABA"/>
    <w:rsid w:val="00B35C1F"/>
    <w:rsid w:val="00B4028E"/>
    <w:rsid w:val="00B40673"/>
    <w:rsid w:val="00B43228"/>
    <w:rsid w:val="00B43675"/>
    <w:rsid w:val="00B453E5"/>
    <w:rsid w:val="00B459A3"/>
    <w:rsid w:val="00B475D8"/>
    <w:rsid w:val="00B51F33"/>
    <w:rsid w:val="00B53D6C"/>
    <w:rsid w:val="00B5402F"/>
    <w:rsid w:val="00B5671B"/>
    <w:rsid w:val="00B627E4"/>
    <w:rsid w:val="00B6353E"/>
    <w:rsid w:val="00B642FA"/>
    <w:rsid w:val="00B667FD"/>
    <w:rsid w:val="00B6779E"/>
    <w:rsid w:val="00B70BE5"/>
    <w:rsid w:val="00B70FF2"/>
    <w:rsid w:val="00B71F4A"/>
    <w:rsid w:val="00B75410"/>
    <w:rsid w:val="00B77B0A"/>
    <w:rsid w:val="00B77EAC"/>
    <w:rsid w:val="00B80335"/>
    <w:rsid w:val="00B814A1"/>
    <w:rsid w:val="00B81F30"/>
    <w:rsid w:val="00B82D29"/>
    <w:rsid w:val="00B83003"/>
    <w:rsid w:val="00B83AC5"/>
    <w:rsid w:val="00B83AF7"/>
    <w:rsid w:val="00B83E20"/>
    <w:rsid w:val="00B849E7"/>
    <w:rsid w:val="00B8699E"/>
    <w:rsid w:val="00B91561"/>
    <w:rsid w:val="00B9167A"/>
    <w:rsid w:val="00B91BCC"/>
    <w:rsid w:val="00B92FC5"/>
    <w:rsid w:val="00B95FE5"/>
    <w:rsid w:val="00BA3642"/>
    <w:rsid w:val="00BA3AAB"/>
    <w:rsid w:val="00BA4246"/>
    <w:rsid w:val="00BA55EA"/>
    <w:rsid w:val="00BA5772"/>
    <w:rsid w:val="00BA7C21"/>
    <w:rsid w:val="00BA7F4A"/>
    <w:rsid w:val="00BB043F"/>
    <w:rsid w:val="00BB092D"/>
    <w:rsid w:val="00BB0AB1"/>
    <w:rsid w:val="00BB0AC8"/>
    <w:rsid w:val="00BB297C"/>
    <w:rsid w:val="00BB3383"/>
    <w:rsid w:val="00BB3B4D"/>
    <w:rsid w:val="00BB411C"/>
    <w:rsid w:val="00BB52C6"/>
    <w:rsid w:val="00BB6E3A"/>
    <w:rsid w:val="00BB7862"/>
    <w:rsid w:val="00BC242F"/>
    <w:rsid w:val="00BC3830"/>
    <w:rsid w:val="00BC40DE"/>
    <w:rsid w:val="00BC419A"/>
    <w:rsid w:val="00BC4C52"/>
    <w:rsid w:val="00BC7281"/>
    <w:rsid w:val="00BD0258"/>
    <w:rsid w:val="00BD1256"/>
    <w:rsid w:val="00BD1DDC"/>
    <w:rsid w:val="00BD484C"/>
    <w:rsid w:val="00BD4AA2"/>
    <w:rsid w:val="00BD5F8E"/>
    <w:rsid w:val="00BD7085"/>
    <w:rsid w:val="00BE3C06"/>
    <w:rsid w:val="00BE43D5"/>
    <w:rsid w:val="00BE4C39"/>
    <w:rsid w:val="00BE7807"/>
    <w:rsid w:val="00BE7DBB"/>
    <w:rsid w:val="00BF094C"/>
    <w:rsid w:val="00BF1952"/>
    <w:rsid w:val="00BF2DFE"/>
    <w:rsid w:val="00BF2E1C"/>
    <w:rsid w:val="00BF6DC5"/>
    <w:rsid w:val="00C00458"/>
    <w:rsid w:val="00C06B99"/>
    <w:rsid w:val="00C07C96"/>
    <w:rsid w:val="00C11338"/>
    <w:rsid w:val="00C123A3"/>
    <w:rsid w:val="00C1241F"/>
    <w:rsid w:val="00C15872"/>
    <w:rsid w:val="00C1600B"/>
    <w:rsid w:val="00C17805"/>
    <w:rsid w:val="00C17F4E"/>
    <w:rsid w:val="00C20D76"/>
    <w:rsid w:val="00C24DFD"/>
    <w:rsid w:val="00C2620E"/>
    <w:rsid w:val="00C26E62"/>
    <w:rsid w:val="00C27795"/>
    <w:rsid w:val="00C31C0F"/>
    <w:rsid w:val="00C32529"/>
    <w:rsid w:val="00C3309E"/>
    <w:rsid w:val="00C33629"/>
    <w:rsid w:val="00C34C6E"/>
    <w:rsid w:val="00C359B8"/>
    <w:rsid w:val="00C361F0"/>
    <w:rsid w:val="00C361FB"/>
    <w:rsid w:val="00C36E43"/>
    <w:rsid w:val="00C41391"/>
    <w:rsid w:val="00C507EA"/>
    <w:rsid w:val="00C50B7C"/>
    <w:rsid w:val="00C50EB6"/>
    <w:rsid w:val="00C5204C"/>
    <w:rsid w:val="00C52627"/>
    <w:rsid w:val="00C53848"/>
    <w:rsid w:val="00C53907"/>
    <w:rsid w:val="00C53FCF"/>
    <w:rsid w:val="00C5470B"/>
    <w:rsid w:val="00C548BC"/>
    <w:rsid w:val="00C5590A"/>
    <w:rsid w:val="00C55CC0"/>
    <w:rsid w:val="00C561F8"/>
    <w:rsid w:val="00C56BBC"/>
    <w:rsid w:val="00C577B6"/>
    <w:rsid w:val="00C60815"/>
    <w:rsid w:val="00C62348"/>
    <w:rsid w:val="00C64459"/>
    <w:rsid w:val="00C659EA"/>
    <w:rsid w:val="00C662A0"/>
    <w:rsid w:val="00C71E21"/>
    <w:rsid w:val="00C727B6"/>
    <w:rsid w:val="00C73CBA"/>
    <w:rsid w:val="00C75163"/>
    <w:rsid w:val="00C753A5"/>
    <w:rsid w:val="00C770F3"/>
    <w:rsid w:val="00C82F98"/>
    <w:rsid w:val="00C83897"/>
    <w:rsid w:val="00C8446C"/>
    <w:rsid w:val="00C84C43"/>
    <w:rsid w:val="00C85DD6"/>
    <w:rsid w:val="00C8609C"/>
    <w:rsid w:val="00C87F20"/>
    <w:rsid w:val="00C9081B"/>
    <w:rsid w:val="00C9160C"/>
    <w:rsid w:val="00C91CE9"/>
    <w:rsid w:val="00C93F70"/>
    <w:rsid w:val="00C9447F"/>
    <w:rsid w:val="00C94A19"/>
    <w:rsid w:val="00C966B6"/>
    <w:rsid w:val="00C97840"/>
    <w:rsid w:val="00CA12F8"/>
    <w:rsid w:val="00CA1809"/>
    <w:rsid w:val="00CA28C4"/>
    <w:rsid w:val="00CA3B54"/>
    <w:rsid w:val="00CA3F22"/>
    <w:rsid w:val="00CA5C28"/>
    <w:rsid w:val="00CA702A"/>
    <w:rsid w:val="00CA714C"/>
    <w:rsid w:val="00CA74A5"/>
    <w:rsid w:val="00CB077D"/>
    <w:rsid w:val="00CB10DA"/>
    <w:rsid w:val="00CB39ED"/>
    <w:rsid w:val="00CB739E"/>
    <w:rsid w:val="00CB75F9"/>
    <w:rsid w:val="00CC1AFB"/>
    <w:rsid w:val="00CC24B1"/>
    <w:rsid w:val="00CC2604"/>
    <w:rsid w:val="00CC2841"/>
    <w:rsid w:val="00CC2FBB"/>
    <w:rsid w:val="00CC3669"/>
    <w:rsid w:val="00CC3AFB"/>
    <w:rsid w:val="00CC4DB8"/>
    <w:rsid w:val="00CC5CF3"/>
    <w:rsid w:val="00CC661D"/>
    <w:rsid w:val="00CC67B5"/>
    <w:rsid w:val="00CC6A56"/>
    <w:rsid w:val="00CC7073"/>
    <w:rsid w:val="00CD59B4"/>
    <w:rsid w:val="00CD60C8"/>
    <w:rsid w:val="00CD73FC"/>
    <w:rsid w:val="00CD7E7C"/>
    <w:rsid w:val="00CE05EC"/>
    <w:rsid w:val="00CE1375"/>
    <w:rsid w:val="00CE1538"/>
    <w:rsid w:val="00CE16F7"/>
    <w:rsid w:val="00CE20AA"/>
    <w:rsid w:val="00CE36BE"/>
    <w:rsid w:val="00CE3F3D"/>
    <w:rsid w:val="00CE4394"/>
    <w:rsid w:val="00CE5D11"/>
    <w:rsid w:val="00CE60B1"/>
    <w:rsid w:val="00CE7CA2"/>
    <w:rsid w:val="00CF26CD"/>
    <w:rsid w:val="00CF666B"/>
    <w:rsid w:val="00CF6D1C"/>
    <w:rsid w:val="00CF7C53"/>
    <w:rsid w:val="00D015D3"/>
    <w:rsid w:val="00D0229C"/>
    <w:rsid w:val="00D026DF"/>
    <w:rsid w:val="00D026EE"/>
    <w:rsid w:val="00D02CD0"/>
    <w:rsid w:val="00D05BAA"/>
    <w:rsid w:val="00D07010"/>
    <w:rsid w:val="00D075A1"/>
    <w:rsid w:val="00D104B4"/>
    <w:rsid w:val="00D11B7A"/>
    <w:rsid w:val="00D14183"/>
    <w:rsid w:val="00D15904"/>
    <w:rsid w:val="00D16B65"/>
    <w:rsid w:val="00D20821"/>
    <w:rsid w:val="00D21D45"/>
    <w:rsid w:val="00D230B6"/>
    <w:rsid w:val="00D23ABD"/>
    <w:rsid w:val="00D24FB9"/>
    <w:rsid w:val="00D25A6E"/>
    <w:rsid w:val="00D25DD0"/>
    <w:rsid w:val="00D25E63"/>
    <w:rsid w:val="00D26777"/>
    <w:rsid w:val="00D30AA6"/>
    <w:rsid w:val="00D30B51"/>
    <w:rsid w:val="00D321A2"/>
    <w:rsid w:val="00D321EF"/>
    <w:rsid w:val="00D33C37"/>
    <w:rsid w:val="00D3432F"/>
    <w:rsid w:val="00D36445"/>
    <w:rsid w:val="00D36711"/>
    <w:rsid w:val="00D37C5D"/>
    <w:rsid w:val="00D37CF5"/>
    <w:rsid w:val="00D40E95"/>
    <w:rsid w:val="00D410CB"/>
    <w:rsid w:val="00D423C9"/>
    <w:rsid w:val="00D42E9B"/>
    <w:rsid w:val="00D437EF"/>
    <w:rsid w:val="00D43A73"/>
    <w:rsid w:val="00D44606"/>
    <w:rsid w:val="00D44A1F"/>
    <w:rsid w:val="00D45937"/>
    <w:rsid w:val="00D45CAD"/>
    <w:rsid w:val="00D501FC"/>
    <w:rsid w:val="00D508F2"/>
    <w:rsid w:val="00D53FD9"/>
    <w:rsid w:val="00D556D8"/>
    <w:rsid w:val="00D574E6"/>
    <w:rsid w:val="00D6028A"/>
    <w:rsid w:val="00D60F0A"/>
    <w:rsid w:val="00D610F9"/>
    <w:rsid w:val="00D61127"/>
    <w:rsid w:val="00D627F1"/>
    <w:rsid w:val="00D62BAC"/>
    <w:rsid w:val="00D63C6E"/>
    <w:rsid w:val="00D64CCC"/>
    <w:rsid w:val="00D64D35"/>
    <w:rsid w:val="00D65788"/>
    <w:rsid w:val="00D65BA7"/>
    <w:rsid w:val="00D676E7"/>
    <w:rsid w:val="00D70FED"/>
    <w:rsid w:val="00D71BC6"/>
    <w:rsid w:val="00D738BF"/>
    <w:rsid w:val="00D73C9B"/>
    <w:rsid w:val="00D73CE5"/>
    <w:rsid w:val="00D74BA8"/>
    <w:rsid w:val="00D7507A"/>
    <w:rsid w:val="00D76BAB"/>
    <w:rsid w:val="00D81340"/>
    <w:rsid w:val="00D81A34"/>
    <w:rsid w:val="00D82A08"/>
    <w:rsid w:val="00D833F7"/>
    <w:rsid w:val="00D84500"/>
    <w:rsid w:val="00D84E3D"/>
    <w:rsid w:val="00D85969"/>
    <w:rsid w:val="00D85C69"/>
    <w:rsid w:val="00D869B3"/>
    <w:rsid w:val="00D872A4"/>
    <w:rsid w:val="00D87726"/>
    <w:rsid w:val="00D923CD"/>
    <w:rsid w:val="00D941B2"/>
    <w:rsid w:val="00D94B8C"/>
    <w:rsid w:val="00D94DA6"/>
    <w:rsid w:val="00D95FB3"/>
    <w:rsid w:val="00D9766C"/>
    <w:rsid w:val="00DA010E"/>
    <w:rsid w:val="00DA0FB6"/>
    <w:rsid w:val="00DA13CF"/>
    <w:rsid w:val="00DA18FE"/>
    <w:rsid w:val="00DA4211"/>
    <w:rsid w:val="00DA61F6"/>
    <w:rsid w:val="00DA781E"/>
    <w:rsid w:val="00DA7F7E"/>
    <w:rsid w:val="00DB1782"/>
    <w:rsid w:val="00DB2DE0"/>
    <w:rsid w:val="00DB2F4F"/>
    <w:rsid w:val="00DB41A5"/>
    <w:rsid w:val="00DB4A97"/>
    <w:rsid w:val="00DB768B"/>
    <w:rsid w:val="00DB7BEE"/>
    <w:rsid w:val="00DC2487"/>
    <w:rsid w:val="00DC357F"/>
    <w:rsid w:val="00DC4010"/>
    <w:rsid w:val="00DC4817"/>
    <w:rsid w:val="00DC60A8"/>
    <w:rsid w:val="00DC6352"/>
    <w:rsid w:val="00DD00B7"/>
    <w:rsid w:val="00DD05A5"/>
    <w:rsid w:val="00DD0AC4"/>
    <w:rsid w:val="00DD1BF8"/>
    <w:rsid w:val="00DD4BD6"/>
    <w:rsid w:val="00DD5E12"/>
    <w:rsid w:val="00DD75EB"/>
    <w:rsid w:val="00DE3C12"/>
    <w:rsid w:val="00DE3E6F"/>
    <w:rsid w:val="00DE43E2"/>
    <w:rsid w:val="00DE5A08"/>
    <w:rsid w:val="00DE7BDB"/>
    <w:rsid w:val="00DF06D2"/>
    <w:rsid w:val="00DF0804"/>
    <w:rsid w:val="00DF23DA"/>
    <w:rsid w:val="00DF2E44"/>
    <w:rsid w:val="00DF38B5"/>
    <w:rsid w:val="00DF57CE"/>
    <w:rsid w:val="00E002C1"/>
    <w:rsid w:val="00E02955"/>
    <w:rsid w:val="00E02D03"/>
    <w:rsid w:val="00E054E7"/>
    <w:rsid w:val="00E06414"/>
    <w:rsid w:val="00E06FC6"/>
    <w:rsid w:val="00E1152C"/>
    <w:rsid w:val="00E11FB9"/>
    <w:rsid w:val="00E122C3"/>
    <w:rsid w:val="00E13543"/>
    <w:rsid w:val="00E14449"/>
    <w:rsid w:val="00E14864"/>
    <w:rsid w:val="00E16EC0"/>
    <w:rsid w:val="00E1749F"/>
    <w:rsid w:val="00E21998"/>
    <w:rsid w:val="00E21AE6"/>
    <w:rsid w:val="00E22096"/>
    <w:rsid w:val="00E22993"/>
    <w:rsid w:val="00E24FA4"/>
    <w:rsid w:val="00E31371"/>
    <w:rsid w:val="00E32B89"/>
    <w:rsid w:val="00E33835"/>
    <w:rsid w:val="00E33D26"/>
    <w:rsid w:val="00E34890"/>
    <w:rsid w:val="00E36AD6"/>
    <w:rsid w:val="00E37035"/>
    <w:rsid w:val="00E3747B"/>
    <w:rsid w:val="00E41551"/>
    <w:rsid w:val="00E421A2"/>
    <w:rsid w:val="00E43C8A"/>
    <w:rsid w:val="00E44AFD"/>
    <w:rsid w:val="00E44EB9"/>
    <w:rsid w:val="00E46379"/>
    <w:rsid w:val="00E467D6"/>
    <w:rsid w:val="00E478FE"/>
    <w:rsid w:val="00E504C7"/>
    <w:rsid w:val="00E50C0F"/>
    <w:rsid w:val="00E52ACC"/>
    <w:rsid w:val="00E55408"/>
    <w:rsid w:val="00E56442"/>
    <w:rsid w:val="00E56913"/>
    <w:rsid w:val="00E57440"/>
    <w:rsid w:val="00E627CA"/>
    <w:rsid w:val="00E63FE7"/>
    <w:rsid w:val="00E649E3"/>
    <w:rsid w:val="00E64C27"/>
    <w:rsid w:val="00E6571A"/>
    <w:rsid w:val="00E66567"/>
    <w:rsid w:val="00E66E57"/>
    <w:rsid w:val="00E721BF"/>
    <w:rsid w:val="00E72896"/>
    <w:rsid w:val="00E731C2"/>
    <w:rsid w:val="00E73872"/>
    <w:rsid w:val="00E74D18"/>
    <w:rsid w:val="00E7592A"/>
    <w:rsid w:val="00E75F2B"/>
    <w:rsid w:val="00E765A4"/>
    <w:rsid w:val="00E768E5"/>
    <w:rsid w:val="00E769FD"/>
    <w:rsid w:val="00E76A84"/>
    <w:rsid w:val="00E76B4A"/>
    <w:rsid w:val="00E86159"/>
    <w:rsid w:val="00E865BF"/>
    <w:rsid w:val="00E86ED9"/>
    <w:rsid w:val="00E873B6"/>
    <w:rsid w:val="00E901E7"/>
    <w:rsid w:val="00E93203"/>
    <w:rsid w:val="00E9371C"/>
    <w:rsid w:val="00E9518E"/>
    <w:rsid w:val="00E95DD6"/>
    <w:rsid w:val="00E97B9E"/>
    <w:rsid w:val="00EA0304"/>
    <w:rsid w:val="00EA242A"/>
    <w:rsid w:val="00EA3D35"/>
    <w:rsid w:val="00EA4AEE"/>
    <w:rsid w:val="00EA6781"/>
    <w:rsid w:val="00EB0436"/>
    <w:rsid w:val="00EB233E"/>
    <w:rsid w:val="00EB2D60"/>
    <w:rsid w:val="00EB3A15"/>
    <w:rsid w:val="00EB3DC3"/>
    <w:rsid w:val="00EB4256"/>
    <w:rsid w:val="00EB47DE"/>
    <w:rsid w:val="00EB4E59"/>
    <w:rsid w:val="00EB55A1"/>
    <w:rsid w:val="00EB57B9"/>
    <w:rsid w:val="00EB7038"/>
    <w:rsid w:val="00EB7EA8"/>
    <w:rsid w:val="00EC1813"/>
    <w:rsid w:val="00EC1E28"/>
    <w:rsid w:val="00EC237D"/>
    <w:rsid w:val="00EC2BBD"/>
    <w:rsid w:val="00EC3D0E"/>
    <w:rsid w:val="00ED1988"/>
    <w:rsid w:val="00ED1A0B"/>
    <w:rsid w:val="00ED203C"/>
    <w:rsid w:val="00ED4482"/>
    <w:rsid w:val="00ED518D"/>
    <w:rsid w:val="00ED536B"/>
    <w:rsid w:val="00ED7067"/>
    <w:rsid w:val="00ED7733"/>
    <w:rsid w:val="00EE1BB0"/>
    <w:rsid w:val="00EE3283"/>
    <w:rsid w:val="00EE6670"/>
    <w:rsid w:val="00EE695D"/>
    <w:rsid w:val="00EE7817"/>
    <w:rsid w:val="00EF0F04"/>
    <w:rsid w:val="00EF577B"/>
    <w:rsid w:val="00EF62B3"/>
    <w:rsid w:val="00EF6793"/>
    <w:rsid w:val="00F0115C"/>
    <w:rsid w:val="00F01935"/>
    <w:rsid w:val="00F01DE4"/>
    <w:rsid w:val="00F03071"/>
    <w:rsid w:val="00F03D78"/>
    <w:rsid w:val="00F05DB0"/>
    <w:rsid w:val="00F0694A"/>
    <w:rsid w:val="00F10D3A"/>
    <w:rsid w:val="00F10D9D"/>
    <w:rsid w:val="00F10E7A"/>
    <w:rsid w:val="00F10E82"/>
    <w:rsid w:val="00F110EF"/>
    <w:rsid w:val="00F140C5"/>
    <w:rsid w:val="00F158F1"/>
    <w:rsid w:val="00F15901"/>
    <w:rsid w:val="00F15D22"/>
    <w:rsid w:val="00F16A2B"/>
    <w:rsid w:val="00F16F7E"/>
    <w:rsid w:val="00F20230"/>
    <w:rsid w:val="00F21E6C"/>
    <w:rsid w:val="00F2212B"/>
    <w:rsid w:val="00F22827"/>
    <w:rsid w:val="00F2376F"/>
    <w:rsid w:val="00F266D6"/>
    <w:rsid w:val="00F3001F"/>
    <w:rsid w:val="00F315C2"/>
    <w:rsid w:val="00F326BD"/>
    <w:rsid w:val="00F32EF0"/>
    <w:rsid w:val="00F3540A"/>
    <w:rsid w:val="00F35CA2"/>
    <w:rsid w:val="00F36017"/>
    <w:rsid w:val="00F361AC"/>
    <w:rsid w:val="00F36A18"/>
    <w:rsid w:val="00F40B8D"/>
    <w:rsid w:val="00F42356"/>
    <w:rsid w:val="00F43E6C"/>
    <w:rsid w:val="00F44261"/>
    <w:rsid w:val="00F4695A"/>
    <w:rsid w:val="00F46D0B"/>
    <w:rsid w:val="00F47DB4"/>
    <w:rsid w:val="00F52073"/>
    <w:rsid w:val="00F52FE9"/>
    <w:rsid w:val="00F5592C"/>
    <w:rsid w:val="00F566A6"/>
    <w:rsid w:val="00F56CDB"/>
    <w:rsid w:val="00F5756F"/>
    <w:rsid w:val="00F64346"/>
    <w:rsid w:val="00F64E7E"/>
    <w:rsid w:val="00F66429"/>
    <w:rsid w:val="00F66D63"/>
    <w:rsid w:val="00F66EFF"/>
    <w:rsid w:val="00F70441"/>
    <w:rsid w:val="00F72C09"/>
    <w:rsid w:val="00F73F14"/>
    <w:rsid w:val="00F7557B"/>
    <w:rsid w:val="00F76857"/>
    <w:rsid w:val="00F76D64"/>
    <w:rsid w:val="00F77683"/>
    <w:rsid w:val="00F808A2"/>
    <w:rsid w:val="00F80C85"/>
    <w:rsid w:val="00F80CF2"/>
    <w:rsid w:val="00F827B9"/>
    <w:rsid w:val="00F8359A"/>
    <w:rsid w:val="00F841F4"/>
    <w:rsid w:val="00F84453"/>
    <w:rsid w:val="00F855CA"/>
    <w:rsid w:val="00F855F9"/>
    <w:rsid w:val="00F873FE"/>
    <w:rsid w:val="00F9278E"/>
    <w:rsid w:val="00F92C65"/>
    <w:rsid w:val="00F93063"/>
    <w:rsid w:val="00F93B44"/>
    <w:rsid w:val="00F94CBA"/>
    <w:rsid w:val="00F96ACC"/>
    <w:rsid w:val="00FA1745"/>
    <w:rsid w:val="00FA2B54"/>
    <w:rsid w:val="00FA2BE8"/>
    <w:rsid w:val="00FA4C3A"/>
    <w:rsid w:val="00FA501C"/>
    <w:rsid w:val="00FB00A8"/>
    <w:rsid w:val="00FB015D"/>
    <w:rsid w:val="00FB05BE"/>
    <w:rsid w:val="00FB16EA"/>
    <w:rsid w:val="00FB1C4B"/>
    <w:rsid w:val="00FB28E2"/>
    <w:rsid w:val="00FB2D1B"/>
    <w:rsid w:val="00FB4617"/>
    <w:rsid w:val="00FB539B"/>
    <w:rsid w:val="00FB5A6C"/>
    <w:rsid w:val="00FB670B"/>
    <w:rsid w:val="00FB6C19"/>
    <w:rsid w:val="00FB71FB"/>
    <w:rsid w:val="00FB7E4E"/>
    <w:rsid w:val="00FC16F1"/>
    <w:rsid w:val="00FC526E"/>
    <w:rsid w:val="00FC5FE4"/>
    <w:rsid w:val="00FC6A48"/>
    <w:rsid w:val="00FD380F"/>
    <w:rsid w:val="00FD4FFD"/>
    <w:rsid w:val="00FD5A34"/>
    <w:rsid w:val="00FD5BF6"/>
    <w:rsid w:val="00FD69CA"/>
    <w:rsid w:val="00FE716C"/>
    <w:rsid w:val="00FF224D"/>
    <w:rsid w:val="00FF336C"/>
    <w:rsid w:val="00FF5CE1"/>
    <w:rsid w:val="00FF6063"/>
    <w:rsid w:val="00FF6A87"/>
    <w:rsid w:val="6749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429</Words>
  <Characters>2447</Characters>
  <Lines>20</Lines>
  <Paragraphs>5</Paragraphs>
  <TotalTime>5</TotalTime>
  <ScaleCrop>false</ScaleCrop>
  <LinksUpToDate>false</LinksUpToDate>
  <CharactersWithSpaces>2871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2020-03-17T01:29:00Z</dcterms:created>
  <dc:creator>全丽华</dc:creator>
  <cp:lastModifiedBy>summy</cp:lastModifiedBy>
  <dcterms:modified xsi:type="dcterms:W3CDTF">2020-03-19T04:11:22Z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