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6" w:lineRule="atLeast"/>
        <w:ind w:left="0" w:right="0" w:firstLine="555"/>
        <w:jc w:val="center"/>
        <w:rPr>
          <w:rFonts w:hint="eastAsia" w:ascii="Times New Roman" w:hAnsi="Times New Roman" w:cs="Times New Roman"/>
          <w:b/>
          <w:bCs/>
          <w:sz w:val="36"/>
          <w:szCs w:val="44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36"/>
          <w:szCs w:val="44"/>
          <w:lang w:val="en-US" w:eastAsia="zh-CN"/>
        </w:rPr>
        <w:t>稿件要求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6" w:lineRule="atLeast"/>
        <w:ind w:left="0" w:right="0" w:firstLine="555"/>
        <w:jc w:val="left"/>
        <w:rPr>
          <w:rFonts w:hint="eastAsia" w:ascii="Times New Roman" w:hAnsi="Times New Roman" w:cs="Times New Roman" w:eastAsiaTheme="minorEastAsia"/>
          <w:b/>
          <w:bCs/>
          <w:kern w:val="2"/>
          <w:sz w:val="28"/>
          <w:szCs w:val="36"/>
          <w:lang w:val="en-US" w:eastAsia="zh-CN" w:bidi="ar-SA"/>
        </w:rPr>
      </w:pPr>
      <w:r>
        <w:rPr>
          <w:rFonts w:hint="eastAsia" w:ascii="Times New Roman" w:hAnsi="Times New Roman" w:cs="Times New Roman"/>
          <w:b/>
          <w:bCs/>
          <w:kern w:val="2"/>
          <w:sz w:val="28"/>
          <w:szCs w:val="36"/>
          <w:lang w:val="en-US" w:eastAsia="zh-CN" w:bidi="ar-SA"/>
        </w:rPr>
        <w:t>一、</w:t>
      </w:r>
      <w:r>
        <w:rPr>
          <w:rFonts w:hint="eastAsia" w:ascii="Times New Roman" w:hAnsi="Times New Roman" w:cs="Times New Roman" w:eastAsiaTheme="minorEastAsia"/>
          <w:b/>
          <w:bCs/>
          <w:kern w:val="2"/>
          <w:sz w:val="28"/>
          <w:szCs w:val="36"/>
          <w:lang w:val="en-US" w:eastAsia="zh-CN" w:bidi="ar-SA"/>
        </w:rPr>
        <w:t>论文书写顺序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6" w:lineRule="atLeast"/>
        <w:ind w:left="0" w:right="0" w:firstLine="555"/>
        <w:jc w:val="left"/>
        <w:rPr>
          <w:rFonts w:hint="eastAsia" w:ascii="Times New Roman" w:hAnsi="Times New Roman" w:cs="Times New Roman" w:eastAsiaTheme="minorEastAsia"/>
          <w:b w:val="0"/>
          <w:bCs w:val="0"/>
          <w:kern w:val="2"/>
          <w:sz w:val="28"/>
          <w:szCs w:val="36"/>
          <w:lang w:val="en-US" w:eastAsia="zh-CN" w:bidi="ar-SA"/>
        </w:rPr>
      </w:pPr>
      <w:r>
        <w:rPr>
          <w:rFonts w:hint="eastAsia" w:ascii="Times New Roman" w:hAnsi="Times New Roman" w:cs="Times New Roman" w:eastAsiaTheme="minorEastAsia"/>
          <w:b w:val="0"/>
          <w:bCs w:val="0"/>
          <w:kern w:val="2"/>
          <w:sz w:val="28"/>
          <w:szCs w:val="36"/>
          <w:lang w:val="en-US" w:eastAsia="zh-CN" w:bidi="ar-SA"/>
        </w:rPr>
        <w:t>论文的书写顺序为：题目，作者署名，摘要与关键词，基金项目，作者简介，正文，</w:t>
      </w:r>
      <w:r>
        <w:rPr>
          <w:rFonts w:hint="eastAsia" w:ascii="Times New Roman" w:hAnsi="Times New Roman" w:cs="Times New Roman"/>
          <w:b w:val="0"/>
          <w:bCs w:val="0"/>
          <w:kern w:val="2"/>
          <w:sz w:val="28"/>
          <w:szCs w:val="36"/>
          <w:lang w:val="en-US" w:eastAsia="zh-CN" w:bidi="ar-SA"/>
        </w:rPr>
        <w:t>参考文献</w:t>
      </w:r>
      <w:r>
        <w:rPr>
          <w:rFonts w:hint="eastAsia" w:ascii="Times New Roman" w:hAnsi="Times New Roman" w:cs="Times New Roman" w:eastAsiaTheme="minorEastAsia"/>
          <w:b w:val="0"/>
          <w:bCs w:val="0"/>
          <w:kern w:val="2"/>
          <w:sz w:val="28"/>
          <w:szCs w:val="36"/>
          <w:lang w:val="en-US" w:eastAsia="zh-CN" w:bidi="ar-SA"/>
        </w:rPr>
        <w:t>、作者联系方式。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6" w:lineRule="atLeast"/>
        <w:ind w:left="0" w:right="0" w:firstLine="555"/>
        <w:jc w:val="left"/>
        <w:rPr>
          <w:rFonts w:hint="eastAsia" w:ascii="Times New Roman" w:hAnsi="Times New Roman" w:cs="Times New Roman" w:eastAsiaTheme="minorEastAsia"/>
          <w:b/>
          <w:bCs/>
          <w:kern w:val="2"/>
          <w:sz w:val="28"/>
          <w:szCs w:val="36"/>
          <w:lang w:val="en-US" w:eastAsia="zh-CN" w:bidi="ar-SA"/>
        </w:rPr>
      </w:pPr>
      <w:r>
        <w:rPr>
          <w:rFonts w:hint="eastAsia" w:ascii="Times New Roman" w:hAnsi="Times New Roman" w:cs="Times New Roman"/>
          <w:b/>
          <w:bCs/>
          <w:kern w:val="2"/>
          <w:sz w:val="28"/>
          <w:szCs w:val="36"/>
          <w:lang w:val="en-US" w:eastAsia="zh-CN" w:bidi="ar-SA"/>
        </w:rPr>
        <w:t>二、</w:t>
      </w:r>
      <w:r>
        <w:rPr>
          <w:rFonts w:hint="eastAsia" w:ascii="Times New Roman" w:hAnsi="Times New Roman" w:cs="Times New Roman" w:eastAsiaTheme="minorEastAsia"/>
          <w:b/>
          <w:bCs/>
          <w:kern w:val="2"/>
          <w:sz w:val="28"/>
          <w:szCs w:val="36"/>
          <w:lang w:val="en-US" w:eastAsia="zh-CN" w:bidi="ar-SA"/>
        </w:rPr>
        <w:t>题目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6" w:lineRule="atLeast"/>
        <w:ind w:left="0" w:right="0" w:firstLine="555"/>
        <w:jc w:val="left"/>
        <w:rPr>
          <w:rFonts w:hint="eastAsia" w:ascii="Times New Roman" w:hAnsi="Times New Roman" w:eastAsia="黑体" w:cs="Times New Roman"/>
          <w:b w:val="0"/>
          <w:bCs w:val="0"/>
          <w:kern w:val="2"/>
          <w:sz w:val="28"/>
          <w:szCs w:val="36"/>
          <w:lang w:val="en-US" w:eastAsia="zh-CN" w:bidi="ar-SA"/>
        </w:rPr>
      </w:pPr>
      <w:r>
        <w:rPr>
          <w:rFonts w:hint="eastAsia" w:ascii="Times New Roman" w:hAnsi="Times New Roman" w:cs="Times New Roman" w:eastAsiaTheme="minorEastAsia"/>
          <w:b w:val="0"/>
          <w:bCs w:val="0"/>
          <w:kern w:val="2"/>
          <w:sz w:val="28"/>
          <w:szCs w:val="36"/>
          <w:lang w:val="en-US" w:eastAsia="zh-CN" w:bidi="ar-SA"/>
        </w:rPr>
        <w:t>准确概括文章内容，英文标题内容应与中文标题相应。</w:t>
      </w:r>
      <w:r>
        <w:rPr>
          <w:rFonts w:hint="eastAsia"/>
          <w:sz w:val="28"/>
          <w:szCs w:val="28"/>
        </w:rPr>
        <w:t>统一用</w:t>
      </w:r>
      <w:r>
        <w:rPr>
          <w:rFonts w:hint="eastAsia" w:ascii="黑体" w:hAnsi="黑体" w:eastAsia="黑体"/>
          <w:sz w:val="32"/>
          <w:szCs w:val="32"/>
        </w:rPr>
        <w:t>黑体三号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6" w:lineRule="atLeast"/>
        <w:ind w:left="0" w:right="0" w:firstLine="555"/>
        <w:jc w:val="left"/>
        <w:rPr>
          <w:rFonts w:hint="eastAsia" w:ascii="Times New Roman" w:hAnsi="Times New Roman" w:cs="Times New Roman" w:eastAsiaTheme="minorEastAsia"/>
          <w:b/>
          <w:bCs/>
          <w:kern w:val="2"/>
          <w:sz w:val="28"/>
          <w:szCs w:val="36"/>
          <w:lang w:val="en-US" w:eastAsia="zh-CN" w:bidi="ar-SA"/>
        </w:rPr>
      </w:pPr>
      <w:r>
        <w:rPr>
          <w:rFonts w:hint="eastAsia" w:ascii="Times New Roman" w:hAnsi="Times New Roman" w:cs="Times New Roman"/>
          <w:b/>
          <w:bCs/>
          <w:kern w:val="2"/>
          <w:sz w:val="28"/>
          <w:szCs w:val="36"/>
          <w:lang w:val="en-US" w:eastAsia="zh-CN" w:bidi="ar-SA"/>
        </w:rPr>
        <w:t>三、</w:t>
      </w:r>
      <w:r>
        <w:rPr>
          <w:rFonts w:hint="eastAsia" w:ascii="Times New Roman" w:hAnsi="Times New Roman" w:cs="Times New Roman" w:eastAsiaTheme="minorEastAsia"/>
          <w:b/>
          <w:bCs/>
          <w:kern w:val="2"/>
          <w:sz w:val="28"/>
          <w:szCs w:val="36"/>
          <w:lang w:val="en-US" w:eastAsia="zh-CN" w:bidi="ar-SA"/>
        </w:rPr>
        <w:t>作者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6" w:lineRule="atLeast"/>
        <w:ind w:left="0" w:right="0" w:firstLine="555"/>
        <w:jc w:val="left"/>
        <w:rPr>
          <w:rFonts w:hint="eastAsia"/>
          <w:sz w:val="28"/>
          <w:szCs w:val="28"/>
        </w:rPr>
      </w:pPr>
      <w:r>
        <w:rPr>
          <w:rFonts w:hint="eastAsia" w:ascii="Times New Roman" w:hAnsi="Times New Roman" w:cs="Times New Roman" w:eastAsiaTheme="minorEastAsia"/>
          <w:b w:val="0"/>
          <w:bCs w:val="0"/>
          <w:kern w:val="2"/>
          <w:sz w:val="28"/>
          <w:szCs w:val="36"/>
          <w:lang w:val="en-US" w:eastAsia="zh-CN" w:bidi="ar-SA"/>
        </w:rPr>
        <w:t>署名一般不超过4人，顺序</w:t>
      </w:r>
      <w:bookmarkStart w:id="0" w:name="_GoBack"/>
      <w:bookmarkEnd w:id="0"/>
      <w:r>
        <w:rPr>
          <w:rFonts w:hint="eastAsia" w:ascii="Times New Roman" w:hAnsi="Times New Roman" w:cs="Times New Roman" w:eastAsiaTheme="minorEastAsia"/>
          <w:b w:val="0"/>
          <w:bCs w:val="0"/>
          <w:kern w:val="2"/>
          <w:sz w:val="28"/>
          <w:szCs w:val="36"/>
          <w:lang w:val="en-US" w:eastAsia="zh-CN" w:bidi="ar-SA"/>
        </w:rPr>
        <w:t>由作者自定。作者简介包括姓名、机构（正式全称）、职务、职称。多个机构以“、”分隔。</w:t>
      </w:r>
      <w:r>
        <w:rPr>
          <w:rFonts w:hint="eastAsia"/>
          <w:sz w:val="28"/>
          <w:szCs w:val="28"/>
        </w:rPr>
        <w:t>统一插入“*”号，简介内容显示在页码下方；作者单位另起一行，格式如（</w:t>
      </w:r>
      <w:r>
        <w:rPr>
          <w:rFonts w:hint="eastAsia"/>
          <w:sz w:val="24"/>
        </w:rPr>
        <w:t>广西师范大学  教务处</w:t>
      </w:r>
      <w:r>
        <w:rPr>
          <w:rFonts w:hint="eastAsia"/>
          <w:sz w:val="28"/>
          <w:szCs w:val="28"/>
        </w:rPr>
        <w:t>）（</w:t>
      </w:r>
      <w:r>
        <w:rPr>
          <w:rFonts w:hint="eastAsia"/>
          <w:sz w:val="24"/>
        </w:rPr>
        <w:t>宋体小四</w:t>
      </w:r>
      <w:r>
        <w:rPr>
          <w:rFonts w:hint="eastAsia"/>
          <w:sz w:val="28"/>
          <w:szCs w:val="28"/>
        </w:rPr>
        <w:t>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6" w:lineRule="atLeast"/>
        <w:ind w:left="0" w:right="0" w:firstLine="555"/>
        <w:jc w:val="left"/>
        <w:rPr>
          <w:rFonts w:hint="eastAsia" w:ascii="Times New Roman" w:hAnsi="Times New Roman" w:cs="Times New Roman" w:eastAsiaTheme="minorEastAsia"/>
          <w:b/>
          <w:bCs/>
          <w:kern w:val="2"/>
          <w:sz w:val="28"/>
          <w:szCs w:val="36"/>
          <w:lang w:val="en-US" w:eastAsia="zh-CN" w:bidi="ar-SA"/>
        </w:rPr>
      </w:pPr>
      <w:r>
        <w:rPr>
          <w:rFonts w:hint="eastAsia" w:ascii="Times New Roman" w:hAnsi="Times New Roman" w:cs="Times New Roman"/>
          <w:b/>
          <w:bCs/>
          <w:kern w:val="2"/>
          <w:sz w:val="28"/>
          <w:szCs w:val="36"/>
          <w:lang w:val="en-US" w:eastAsia="zh-CN" w:bidi="ar-SA"/>
        </w:rPr>
        <w:t>四、</w:t>
      </w:r>
      <w:r>
        <w:rPr>
          <w:rFonts w:hint="eastAsia" w:ascii="Times New Roman" w:hAnsi="Times New Roman" w:cs="Times New Roman" w:eastAsiaTheme="minorEastAsia"/>
          <w:b/>
          <w:bCs/>
          <w:kern w:val="2"/>
          <w:sz w:val="28"/>
          <w:szCs w:val="36"/>
          <w:lang w:val="en-US" w:eastAsia="zh-CN" w:bidi="ar-SA"/>
        </w:rPr>
        <w:t>摘要与关键词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6" w:lineRule="atLeast"/>
        <w:ind w:left="0" w:right="0" w:firstLine="555"/>
        <w:jc w:val="left"/>
        <w:rPr>
          <w:rFonts w:hint="eastAsia" w:ascii="Times New Roman" w:hAnsi="Times New Roman" w:eastAsia="黑体" w:cs="Times New Roman"/>
          <w:b w:val="0"/>
          <w:bCs w:val="0"/>
          <w:kern w:val="2"/>
          <w:sz w:val="28"/>
          <w:szCs w:val="36"/>
          <w:lang w:val="en-US" w:eastAsia="zh-CN" w:bidi="ar-SA"/>
        </w:rPr>
      </w:pPr>
      <w:r>
        <w:rPr>
          <w:rFonts w:hint="eastAsia" w:ascii="Times New Roman" w:hAnsi="Times New Roman" w:cs="Times New Roman" w:eastAsiaTheme="minorEastAsia"/>
          <w:b w:val="0"/>
          <w:bCs w:val="0"/>
          <w:kern w:val="2"/>
          <w:sz w:val="28"/>
          <w:szCs w:val="36"/>
          <w:lang w:val="en-US" w:eastAsia="zh-CN" w:bidi="ar-SA"/>
        </w:rPr>
        <w:t>摘要独立成篇，完整、准确地概括文章的实质性内容。英文摘要与文章内容相应。关键词一般为3—6个。</w:t>
      </w:r>
      <w:r>
        <w:rPr>
          <w:rFonts w:hint="eastAsia" w:ascii="Times New Roman" w:hAnsi="Times New Roman" w:cs="Times New Roman"/>
          <w:b w:val="0"/>
          <w:bCs w:val="0"/>
          <w:kern w:val="2"/>
          <w:sz w:val="28"/>
          <w:szCs w:val="36"/>
          <w:lang w:val="en-US" w:eastAsia="zh-CN" w:bidi="ar-SA"/>
        </w:rPr>
        <w:t>中文</w:t>
      </w:r>
      <w:r>
        <w:rPr>
          <w:rFonts w:hint="eastAsia"/>
          <w:sz w:val="28"/>
          <w:szCs w:val="28"/>
        </w:rPr>
        <w:t>内容摘要、关键词统一用</w:t>
      </w:r>
      <w:r>
        <w:rPr>
          <w:rFonts w:hint="eastAsia" w:ascii="黑体" w:hAnsi="黑体" w:eastAsia="黑体"/>
          <w:szCs w:val="21"/>
        </w:rPr>
        <w:t>黑体五号</w:t>
      </w:r>
      <w:r>
        <w:rPr>
          <w:rFonts w:hint="eastAsia"/>
          <w:sz w:val="28"/>
          <w:szCs w:val="28"/>
        </w:rPr>
        <w:t>，后面的正式内容用</w:t>
      </w:r>
      <w:r>
        <w:rPr>
          <w:rFonts w:hint="eastAsia" w:ascii="楷体" w:hAnsi="楷体" w:eastAsia="楷体"/>
          <w:szCs w:val="21"/>
        </w:rPr>
        <w:t>楷体五号</w:t>
      </w:r>
      <w:r>
        <w:rPr>
          <w:rFonts w:hint="eastAsia" w:ascii="Times New Roman" w:hAnsi="Times New Roman" w:cs="Times New Roman"/>
          <w:b w:val="0"/>
          <w:bCs w:val="0"/>
          <w:kern w:val="2"/>
          <w:sz w:val="28"/>
          <w:szCs w:val="36"/>
          <w:lang w:val="en-US" w:eastAsia="zh-CN" w:bidi="ar-SA"/>
        </w:rPr>
        <w:t>；英文</w:t>
      </w:r>
      <w:r>
        <w:rPr>
          <w:rFonts w:hint="eastAsia"/>
          <w:sz w:val="28"/>
          <w:szCs w:val="28"/>
        </w:rPr>
        <w:t>内容摘要、关键词</w:t>
      </w:r>
      <w:r>
        <w:rPr>
          <w:rFonts w:hint="eastAsia"/>
          <w:sz w:val="28"/>
          <w:szCs w:val="28"/>
          <w:lang w:val="en-US" w:eastAsia="zh-CN"/>
        </w:rPr>
        <w:t>及摘要正式内容</w:t>
      </w:r>
      <w:r>
        <w:rPr>
          <w:rFonts w:hint="eastAsia"/>
          <w:sz w:val="28"/>
          <w:szCs w:val="28"/>
        </w:rPr>
        <w:t>统一用</w:t>
      </w:r>
      <w:r>
        <w:rPr>
          <w:rFonts w:hint="default" w:ascii="Times New Roman" w:hAnsi="Times New Roman" w:eastAsia="黑体" w:cs="Times New Roman"/>
          <w:szCs w:val="21"/>
          <w:lang w:val="en-US" w:eastAsia="zh-CN"/>
        </w:rPr>
        <w:t>Times New Roman</w:t>
      </w:r>
      <w:r>
        <w:rPr>
          <w:rFonts w:hint="eastAsia" w:ascii="宋体" w:hAnsi="宋体" w:eastAsia="宋体" w:cs="宋体"/>
          <w:szCs w:val="21"/>
          <w:lang w:val="en-US" w:eastAsia="zh-CN"/>
        </w:rPr>
        <w:t>小四号</w:t>
      </w:r>
      <w:r>
        <w:rPr>
          <w:rFonts w:hint="default" w:ascii="Times New Roman" w:hAnsi="Times New Roman" w:eastAsia="黑体" w:cs="Times New Roman"/>
          <w:sz w:val="28"/>
          <w:szCs w:val="28"/>
          <w:lang w:eastAsia="zh-CN"/>
        </w:rPr>
        <w:t>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6" w:lineRule="atLeast"/>
        <w:ind w:left="0" w:right="0" w:firstLine="555"/>
        <w:jc w:val="left"/>
        <w:rPr>
          <w:rFonts w:hint="default" w:ascii="Times New Roman" w:hAnsi="Times New Roman" w:cs="Times New Roman" w:eastAsiaTheme="minorEastAsia"/>
          <w:b/>
          <w:bCs/>
          <w:kern w:val="2"/>
          <w:sz w:val="28"/>
          <w:szCs w:val="36"/>
          <w:lang w:val="en-US" w:eastAsia="zh-CN" w:bidi="ar-SA"/>
        </w:rPr>
      </w:pPr>
      <w:r>
        <w:rPr>
          <w:rFonts w:hint="eastAsia" w:ascii="Times New Roman" w:hAnsi="Times New Roman" w:cs="Times New Roman"/>
          <w:b/>
          <w:bCs/>
          <w:kern w:val="2"/>
          <w:sz w:val="28"/>
          <w:szCs w:val="36"/>
          <w:lang w:val="en-US" w:eastAsia="zh-CN" w:bidi="ar-SA"/>
        </w:rPr>
        <w:t>五、</w:t>
      </w:r>
      <w:r>
        <w:rPr>
          <w:rFonts w:hint="eastAsia" w:ascii="Times New Roman" w:hAnsi="Times New Roman" w:cs="Times New Roman" w:eastAsiaTheme="minorEastAsia"/>
          <w:b/>
          <w:bCs/>
          <w:kern w:val="2"/>
          <w:sz w:val="28"/>
          <w:szCs w:val="36"/>
          <w:lang w:val="en-US" w:eastAsia="zh-CN" w:bidi="ar-SA"/>
        </w:rPr>
        <w:t>基金项目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6" w:lineRule="atLeast"/>
        <w:ind w:left="0" w:right="0" w:firstLine="555"/>
        <w:jc w:val="left"/>
        <w:rPr>
          <w:rFonts w:hint="eastAsia" w:ascii="Times New Roman" w:hAnsi="Times New Roman" w:cs="Times New Roman" w:eastAsiaTheme="minorEastAsia"/>
          <w:b w:val="0"/>
          <w:bCs w:val="0"/>
          <w:kern w:val="2"/>
          <w:sz w:val="28"/>
          <w:szCs w:val="36"/>
          <w:lang w:val="en-US" w:eastAsia="zh-CN" w:bidi="ar-SA"/>
        </w:rPr>
      </w:pPr>
      <w:r>
        <w:rPr>
          <w:rFonts w:hint="eastAsia" w:ascii="Times New Roman" w:hAnsi="Times New Roman" w:cs="Times New Roman" w:eastAsiaTheme="minorEastAsia"/>
          <w:b w:val="0"/>
          <w:bCs w:val="0"/>
          <w:kern w:val="2"/>
          <w:sz w:val="28"/>
          <w:szCs w:val="36"/>
          <w:lang w:val="en-US" w:eastAsia="zh-CN" w:bidi="ar-SA"/>
        </w:rPr>
        <w:t>如为基金项目论文，请注明资助基金的正式名称，并在圆括号内注明其项目编号，多项基金项目应依次列出，其间以分号“；”隔开。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6" w:lineRule="atLeast"/>
        <w:ind w:left="0" w:right="0" w:firstLine="555"/>
        <w:jc w:val="left"/>
        <w:rPr>
          <w:rFonts w:hint="eastAsia" w:ascii="Times New Roman" w:hAnsi="Times New Roman" w:cs="Times New Roman" w:eastAsiaTheme="minorEastAsia"/>
          <w:b/>
          <w:bCs/>
          <w:kern w:val="2"/>
          <w:sz w:val="28"/>
          <w:szCs w:val="36"/>
          <w:lang w:val="en-US" w:eastAsia="zh-CN" w:bidi="ar-SA"/>
        </w:rPr>
      </w:pPr>
      <w:r>
        <w:rPr>
          <w:rFonts w:hint="eastAsia" w:ascii="Times New Roman" w:hAnsi="Times New Roman" w:cs="Times New Roman"/>
          <w:b/>
          <w:bCs/>
          <w:kern w:val="2"/>
          <w:sz w:val="28"/>
          <w:szCs w:val="36"/>
          <w:lang w:val="en-US" w:eastAsia="zh-CN" w:bidi="ar-SA"/>
        </w:rPr>
        <w:t>六、</w:t>
      </w:r>
      <w:r>
        <w:rPr>
          <w:rFonts w:hint="eastAsia" w:ascii="Times New Roman" w:hAnsi="Times New Roman" w:cs="Times New Roman" w:eastAsiaTheme="minorEastAsia"/>
          <w:b/>
          <w:bCs/>
          <w:kern w:val="2"/>
          <w:sz w:val="28"/>
          <w:szCs w:val="36"/>
          <w:lang w:val="en-US" w:eastAsia="zh-CN" w:bidi="ar-SA"/>
        </w:rPr>
        <w:t>各级标题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6" w:lineRule="atLeast"/>
        <w:ind w:left="0" w:right="0" w:firstLine="555"/>
        <w:jc w:val="left"/>
        <w:rPr>
          <w:rFonts w:hint="eastAsia" w:ascii="Times New Roman" w:hAnsi="Times New Roman" w:cs="Times New Roman" w:eastAsiaTheme="minorEastAsia"/>
          <w:b w:val="0"/>
          <w:bCs w:val="0"/>
          <w:kern w:val="2"/>
          <w:sz w:val="28"/>
          <w:szCs w:val="36"/>
          <w:lang w:val="en-US" w:eastAsia="zh-CN" w:bidi="ar-SA"/>
        </w:rPr>
      </w:pPr>
      <w:r>
        <w:rPr>
          <w:rFonts w:hint="eastAsia" w:ascii="Times New Roman" w:hAnsi="Times New Roman" w:cs="Times New Roman" w:eastAsiaTheme="minorEastAsia"/>
          <w:b w:val="0"/>
          <w:bCs w:val="0"/>
          <w:kern w:val="2"/>
          <w:sz w:val="28"/>
          <w:szCs w:val="36"/>
          <w:lang w:val="en-US" w:eastAsia="zh-CN" w:bidi="ar-SA"/>
        </w:rPr>
        <w:t>正文层次标题应简短明确，题末不用标点符号。各层次标题依次用汉字数字、加括号的汉字数字、阿拉伯数字、加括号的阿拉伯数字，如“一、”“（一）”“1.”“（</w:t>
      </w:r>
      <w:r>
        <w:rPr>
          <w:rFonts w:hint="eastAsia" w:ascii="Times New Roman" w:hAnsi="Times New Roman" w:cs="Times New Roman"/>
          <w:b w:val="0"/>
          <w:bCs w:val="0"/>
          <w:kern w:val="2"/>
          <w:sz w:val="28"/>
          <w:szCs w:val="36"/>
          <w:lang w:val="en-US" w:eastAsia="zh-CN" w:bidi="ar-SA"/>
        </w:rPr>
        <w:t>1</w:t>
      </w:r>
      <w:r>
        <w:rPr>
          <w:rFonts w:hint="eastAsia" w:ascii="Times New Roman" w:hAnsi="Times New Roman" w:cs="Times New Roman" w:eastAsiaTheme="minorEastAsia"/>
          <w:b w:val="0"/>
          <w:bCs w:val="0"/>
          <w:kern w:val="2"/>
          <w:sz w:val="28"/>
          <w:szCs w:val="36"/>
          <w:lang w:val="en-US" w:eastAsia="zh-CN" w:bidi="ar-SA"/>
        </w:rPr>
        <w:t>）” 等。</w:t>
      </w:r>
      <w:r>
        <w:rPr>
          <w:rFonts w:hint="eastAsia"/>
          <w:sz w:val="28"/>
          <w:szCs w:val="28"/>
        </w:rPr>
        <w:t xml:space="preserve"> 一级标题用</w:t>
      </w:r>
      <w:r>
        <w:rPr>
          <w:rFonts w:hint="eastAsia" w:ascii="黑体" w:hAnsi="黑体" w:eastAsia="黑体" w:cs="黑体"/>
          <w:color w:val="000000"/>
          <w:kern w:val="0"/>
          <w:szCs w:val="21"/>
        </w:rPr>
        <w:t>黑体五号</w:t>
      </w:r>
      <w:r>
        <w:rPr>
          <w:rFonts w:hint="eastAsia"/>
          <w:sz w:val="28"/>
          <w:szCs w:val="28"/>
        </w:rPr>
        <w:t>，二级标题用</w:t>
      </w:r>
      <w:r>
        <w:rPr>
          <w:rFonts w:hint="eastAsia" w:ascii="楷体_GB2312" w:hAnsi="楷体_GB2312" w:eastAsia="楷体_GB2312" w:cs="楷体_GB2312"/>
          <w:color w:val="000000"/>
          <w:kern w:val="0"/>
          <w:szCs w:val="21"/>
        </w:rPr>
        <w:t>楷体五号</w:t>
      </w:r>
      <w:r>
        <w:rPr>
          <w:rFonts w:hint="eastAsia"/>
          <w:sz w:val="28"/>
          <w:szCs w:val="28"/>
        </w:rPr>
        <w:t>，其余文字统一用</w:t>
      </w:r>
      <w:r>
        <w:rPr>
          <w:rFonts w:hint="eastAsia" w:ascii="宋体" w:hAnsi="宋体" w:cs="宋体"/>
          <w:color w:val="000000"/>
          <w:kern w:val="0"/>
          <w:szCs w:val="21"/>
        </w:rPr>
        <w:t>宋体五号</w:t>
      </w:r>
      <w:r>
        <w:rPr>
          <w:rFonts w:hint="eastAsia"/>
          <w:sz w:val="28"/>
          <w:szCs w:val="28"/>
        </w:rPr>
        <w:t>，行距20磅。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6" w:lineRule="atLeast"/>
        <w:ind w:left="0" w:right="0" w:firstLine="555"/>
        <w:jc w:val="left"/>
        <w:rPr>
          <w:rFonts w:hint="eastAsia" w:ascii="Times New Roman" w:hAnsi="Times New Roman" w:cs="Times New Roman" w:eastAsiaTheme="minorEastAsia"/>
          <w:b/>
          <w:bCs/>
          <w:kern w:val="2"/>
          <w:sz w:val="28"/>
          <w:szCs w:val="36"/>
          <w:lang w:val="en-US" w:eastAsia="zh-CN" w:bidi="ar-SA"/>
        </w:rPr>
      </w:pPr>
      <w:r>
        <w:rPr>
          <w:rFonts w:hint="eastAsia" w:ascii="Times New Roman" w:hAnsi="Times New Roman" w:cs="Times New Roman"/>
          <w:b/>
          <w:bCs/>
          <w:kern w:val="2"/>
          <w:sz w:val="28"/>
          <w:szCs w:val="36"/>
          <w:lang w:val="en-US" w:eastAsia="zh-CN" w:bidi="ar-SA"/>
        </w:rPr>
        <w:t>七、</w:t>
      </w:r>
      <w:r>
        <w:rPr>
          <w:rFonts w:hint="eastAsia" w:ascii="Times New Roman" w:hAnsi="Times New Roman" w:cs="Times New Roman" w:eastAsiaTheme="minorEastAsia"/>
          <w:b/>
          <w:bCs/>
          <w:kern w:val="2"/>
          <w:sz w:val="28"/>
          <w:szCs w:val="36"/>
          <w:lang w:val="en-US" w:eastAsia="zh-CN" w:bidi="ar-SA"/>
        </w:rPr>
        <w:t>图、表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6" w:lineRule="atLeast"/>
        <w:ind w:left="0" w:right="0" w:firstLine="555"/>
        <w:jc w:val="left"/>
        <w:rPr>
          <w:rFonts w:hint="eastAsia" w:ascii="Times New Roman" w:hAnsi="Times New Roman" w:cs="Times New Roman" w:eastAsiaTheme="minorEastAsia"/>
          <w:b w:val="0"/>
          <w:bCs w:val="0"/>
          <w:kern w:val="2"/>
          <w:sz w:val="28"/>
          <w:szCs w:val="36"/>
          <w:lang w:val="en-US" w:eastAsia="zh-CN" w:bidi="ar-SA"/>
        </w:rPr>
      </w:pPr>
      <w:r>
        <w:rPr>
          <w:rFonts w:hint="eastAsia" w:ascii="Times New Roman" w:hAnsi="Times New Roman" w:cs="Times New Roman" w:eastAsiaTheme="minorEastAsia"/>
          <w:b w:val="0"/>
          <w:bCs w:val="0"/>
          <w:kern w:val="2"/>
          <w:sz w:val="28"/>
          <w:szCs w:val="36"/>
          <w:lang w:val="en-US" w:eastAsia="zh-CN" w:bidi="ar-SA"/>
        </w:rPr>
        <w:t>文字可以表述清楚的内容，尽量不用图和表。图表随文编排，先见文字后见图表，要有图号和表号。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562" w:firstLineChars="200"/>
        <w:jc w:val="left"/>
        <w:textAlignment w:val="auto"/>
        <w:rPr>
          <w:rFonts w:hint="eastAsia" w:ascii="Times New Roman" w:hAnsi="Times New Roman" w:cs="Times New Roman" w:eastAsiaTheme="minorEastAsia"/>
          <w:b/>
          <w:bCs/>
          <w:kern w:val="2"/>
          <w:sz w:val="28"/>
          <w:szCs w:val="36"/>
          <w:lang w:val="en-US" w:eastAsia="zh-CN" w:bidi="ar-SA"/>
        </w:rPr>
      </w:pPr>
      <w:r>
        <w:rPr>
          <w:rFonts w:hint="eastAsia" w:ascii="Times New Roman" w:hAnsi="Times New Roman" w:cs="Times New Roman"/>
          <w:b/>
          <w:bCs/>
          <w:kern w:val="2"/>
          <w:sz w:val="28"/>
          <w:szCs w:val="36"/>
          <w:lang w:val="en-US" w:eastAsia="zh-CN" w:bidi="ar-SA"/>
        </w:rPr>
        <w:t>八、参考文献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562" w:firstLineChars="200"/>
        <w:textAlignment w:val="auto"/>
        <w:rPr>
          <w:rFonts w:hint="eastAsia" w:eastAsia="楷体"/>
          <w:sz w:val="28"/>
          <w:szCs w:val="28"/>
          <w:lang w:eastAsia="zh-CN"/>
        </w:rPr>
      </w:pPr>
      <w:r>
        <w:rPr>
          <w:rFonts w:hint="eastAsia"/>
          <w:b/>
          <w:bCs/>
          <w:sz w:val="28"/>
          <w:szCs w:val="28"/>
          <w:lang w:eastAsia="zh-CN"/>
        </w:rPr>
        <w:t>（</w:t>
      </w:r>
      <w:r>
        <w:rPr>
          <w:rFonts w:hint="eastAsia"/>
          <w:b/>
          <w:bCs/>
          <w:sz w:val="28"/>
          <w:szCs w:val="28"/>
          <w:lang w:val="en-US" w:eastAsia="zh-CN"/>
        </w:rPr>
        <w:t>一</w:t>
      </w:r>
      <w:r>
        <w:rPr>
          <w:rFonts w:hint="eastAsia"/>
          <w:b/>
          <w:bCs/>
          <w:sz w:val="28"/>
          <w:szCs w:val="28"/>
          <w:lang w:eastAsia="zh-CN"/>
        </w:rPr>
        <w:t>）</w:t>
      </w:r>
      <w:r>
        <w:rPr>
          <w:rFonts w:hint="eastAsia"/>
          <w:b/>
          <w:bCs/>
          <w:sz w:val="28"/>
          <w:szCs w:val="28"/>
        </w:rPr>
        <w:t>文章末尾要有参考文献。</w:t>
      </w:r>
      <w:r>
        <w:rPr>
          <w:rFonts w:hint="eastAsia"/>
          <w:sz w:val="28"/>
          <w:szCs w:val="28"/>
        </w:rPr>
        <w:t>参考文献要在文章中用数字</w:t>
      </w:r>
      <w:r>
        <w:rPr>
          <w:rFonts w:hint="default" w:ascii="Times New Roman" w:hAnsi="Times New Roman" w:cs="Times New Roman"/>
          <w:sz w:val="28"/>
          <w:szCs w:val="28"/>
        </w:rPr>
        <w:t>[1][2]</w:t>
      </w:r>
      <w:r>
        <w:rPr>
          <w:rFonts w:hint="eastAsia"/>
          <w:sz w:val="28"/>
          <w:szCs w:val="28"/>
        </w:rPr>
        <w:t>等标识出来。</w:t>
      </w:r>
      <w:r>
        <w:rPr>
          <w:rFonts w:hint="eastAsia" w:ascii="Times New Roman" w:hAnsi="Times New Roman" w:cs="Times New Roman"/>
          <w:b w:val="0"/>
          <w:bCs w:val="0"/>
          <w:kern w:val="2"/>
          <w:sz w:val="28"/>
          <w:szCs w:val="36"/>
          <w:lang w:val="en-US" w:eastAsia="zh-CN" w:bidi="ar-SA"/>
        </w:rPr>
        <w:t>参考文献</w:t>
      </w:r>
      <w:r>
        <w:rPr>
          <w:rFonts w:hint="eastAsia"/>
          <w:sz w:val="28"/>
          <w:szCs w:val="28"/>
        </w:rPr>
        <w:t>统一用</w:t>
      </w:r>
      <w:r>
        <w:rPr>
          <w:rFonts w:hint="eastAsia" w:ascii="黑体" w:hAnsi="黑体" w:eastAsia="黑体"/>
          <w:szCs w:val="21"/>
        </w:rPr>
        <w:t>黑体五号</w:t>
      </w:r>
      <w:r>
        <w:rPr>
          <w:rFonts w:hint="eastAsia" w:ascii="黑体" w:hAnsi="黑体" w:eastAsia="黑体"/>
          <w:szCs w:val="21"/>
          <w:lang w:eastAsia="zh-CN"/>
        </w:rPr>
        <w:t>，</w:t>
      </w:r>
      <w:r>
        <w:rPr>
          <w:rFonts w:hint="eastAsia"/>
          <w:sz w:val="28"/>
          <w:szCs w:val="28"/>
        </w:rPr>
        <w:t>后面的正式内容用</w:t>
      </w:r>
      <w:r>
        <w:rPr>
          <w:rFonts w:hint="eastAsia" w:ascii="宋体" w:hAnsi="宋体" w:eastAsia="宋体" w:cs="宋体"/>
          <w:szCs w:val="21"/>
          <w:lang w:val="en-US" w:eastAsia="zh-CN"/>
        </w:rPr>
        <w:t>宋体五号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562" w:firstLineChars="200"/>
        <w:textAlignment w:val="auto"/>
        <w:rPr>
          <w:rFonts w:hint="eastAsia" w:ascii="Times New Roman" w:hAnsi="Times New Roman" w:cs="Times New Roman" w:eastAsiaTheme="minorEastAsia"/>
          <w:b/>
          <w:bCs/>
          <w:kern w:val="2"/>
          <w:sz w:val="28"/>
          <w:szCs w:val="36"/>
          <w:lang w:val="en-US" w:eastAsia="zh-CN" w:bidi="ar-SA"/>
        </w:rPr>
      </w:pPr>
      <w:r>
        <w:rPr>
          <w:rFonts w:hint="eastAsia" w:ascii="Times New Roman" w:hAnsi="Times New Roman" w:cs="Times New Roman"/>
          <w:b/>
          <w:bCs/>
          <w:kern w:val="2"/>
          <w:sz w:val="28"/>
          <w:szCs w:val="36"/>
          <w:lang w:val="en-US" w:eastAsia="zh-CN" w:bidi="ar-SA"/>
        </w:rPr>
        <w:t>（二）参考文献</w:t>
      </w:r>
      <w:r>
        <w:rPr>
          <w:rFonts w:hint="eastAsia" w:ascii="Times New Roman" w:hAnsi="Times New Roman" w:cs="Times New Roman" w:eastAsiaTheme="minorEastAsia"/>
          <w:b/>
          <w:bCs/>
          <w:kern w:val="2"/>
          <w:sz w:val="28"/>
          <w:szCs w:val="36"/>
          <w:lang w:val="en-US" w:eastAsia="zh-CN" w:bidi="ar-SA"/>
        </w:rPr>
        <w:t>格式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562" w:firstLineChars="200"/>
        <w:jc w:val="left"/>
        <w:textAlignment w:val="auto"/>
        <w:rPr>
          <w:rFonts w:hint="eastAsia" w:ascii="Times New Roman" w:hAnsi="Times New Roman" w:cs="Times New Roman" w:eastAsiaTheme="minorEastAsia"/>
          <w:b/>
          <w:bCs/>
          <w:kern w:val="2"/>
          <w:sz w:val="28"/>
          <w:szCs w:val="36"/>
          <w:lang w:val="en-US" w:eastAsia="zh-CN" w:bidi="ar-SA"/>
        </w:rPr>
      </w:pPr>
      <w:r>
        <w:rPr>
          <w:rFonts w:hint="eastAsia" w:ascii="Times New Roman" w:hAnsi="Times New Roman" w:cs="Times New Roman"/>
          <w:b/>
          <w:bCs/>
          <w:kern w:val="2"/>
          <w:sz w:val="28"/>
          <w:szCs w:val="36"/>
          <w:lang w:val="en-US" w:eastAsia="zh-CN" w:bidi="ar-SA"/>
        </w:rPr>
        <w:t>1.</w:t>
      </w:r>
      <w:r>
        <w:rPr>
          <w:rFonts w:hint="eastAsia" w:ascii="Times New Roman" w:hAnsi="Times New Roman" w:cs="Times New Roman" w:eastAsiaTheme="minorEastAsia"/>
          <w:b/>
          <w:bCs/>
          <w:kern w:val="2"/>
          <w:sz w:val="28"/>
          <w:szCs w:val="36"/>
          <w:lang w:val="en-US" w:eastAsia="zh-CN" w:bidi="ar-SA"/>
        </w:rPr>
        <w:t>著作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560" w:firstLineChars="200"/>
        <w:jc w:val="left"/>
        <w:textAlignment w:val="auto"/>
        <w:rPr>
          <w:rFonts w:hint="eastAsia" w:ascii="Times New Roman" w:hAnsi="Times New Roman" w:cs="Times New Roman" w:eastAsiaTheme="minorEastAsia"/>
          <w:b w:val="0"/>
          <w:bCs w:val="0"/>
          <w:kern w:val="2"/>
          <w:sz w:val="28"/>
          <w:szCs w:val="36"/>
          <w:lang w:val="en-US" w:eastAsia="zh-CN" w:bidi="ar-SA"/>
        </w:rPr>
      </w:pPr>
      <w:r>
        <w:rPr>
          <w:rFonts w:hint="eastAsia" w:ascii="Times New Roman" w:hAnsi="Times New Roman" w:cs="Times New Roman" w:eastAsiaTheme="minorEastAsia"/>
          <w:b w:val="0"/>
          <w:bCs w:val="0"/>
          <w:kern w:val="2"/>
          <w:sz w:val="28"/>
          <w:szCs w:val="36"/>
          <w:lang w:val="en-US" w:eastAsia="zh-CN" w:bidi="ar-SA"/>
        </w:rPr>
        <w:t>标注顺序</w:t>
      </w:r>
      <w:r>
        <w:rPr>
          <w:rFonts w:hint="eastAsia" w:ascii="Times New Roman" w:hAnsi="Times New Roman" w:cs="Times New Roman"/>
          <w:b w:val="0"/>
          <w:bCs w:val="0"/>
          <w:kern w:val="2"/>
          <w:sz w:val="28"/>
          <w:szCs w:val="36"/>
          <w:lang w:val="en-US" w:eastAsia="zh-CN" w:bidi="ar-SA"/>
        </w:rPr>
        <w:t>：</w:t>
      </w:r>
      <w:r>
        <w:rPr>
          <w:rFonts w:hint="eastAsia" w:ascii="Times New Roman" w:hAnsi="Times New Roman" w:cs="Times New Roman" w:eastAsiaTheme="minorEastAsia"/>
          <w:b w:val="0"/>
          <w:bCs w:val="0"/>
          <w:kern w:val="2"/>
          <w:sz w:val="28"/>
          <w:szCs w:val="36"/>
          <w:lang w:val="en-US" w:eastAsia="zh-CN" w:bidi="ar-SA"/>
        </w:rPr>
        <w:t>责任者与责任方式/文献题名/出版地点/出版者/出版时间/页码。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560" w:firstLineChars="200"/>
        <w:jc w:val="left"/>
        <w:textAlignment w:val="auto"/>
        <w:rPr>
          <w:rFonts w:hint="eastAsia" w:ascii="Times New Roman" w:hAnsi="Times New Roman" w:cs="Times New Roman" w:eastAsiaTheme="minorEastAsia"/>
          <w:b w:val="0"/>
          <w:bCs w:val="0"/>
          <w:kern w:val="2"/>
          <w:sz w:val="28"/>
          <w:szCs w:val="36"/>
          <w:lang w:val="en-US" w:eastAsia="zh-CN" w:bidi="ar-SA"/>
        </w:rPr>
      </w:pPr>
      <w:r>
        <w:rPr>
          <w:rFonts w:hint="eastAsia" w:ascii="Times New Roman" w:hAnsi="Times New Roman" w:cs="Times New Roman" w:eastAsiaTheme="minorEastAsia"/>
          <w:b w:val="0"/>
          <w:bCs w:val="0"/>
          <w:kern w:val="2"/>
          <w:sz w:val="28"/>
          <w:szCs w:val="36"/>
          <w:lang w:val="en-US" w:eastAsia="zh-CN" w:bidi="ar-SA"/>
        </w:rPr>
        <w:t>示例：瞿振元：《大学的革新》，北京：商务印书馆，2018年，第21页。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562" w:firstLineChars="200"/>
        <w:jc w:val="left"/>
        <w:textAlignment w:val="auto"/>
        <w:rPr>
          <w:rFonts w:hint="eastAsia" w:ascii="Times New Roman" w:hAnsi="Times New Roman" w:cs="Times New Roman" w:eastAsiaTheme="minorEastAsia"/>
          <w:b/>
          <w:bCs/>
          <w:kern w:val="2"/>
          <w:sz w:val="28"/>
          <w:szCs w:val="36"/>
          <w:lang w:val="en-US" w:eastAsia="zh-CN" w:bidi="ar-SA"/>
        </w:rPr>
      </w:pPr>
      <w:r>
        <w:rPr>
          <w:rFonts w:hint="eastAsia" w:ascii="Times New Roman" w:hAnsi="Times New Roman" w:cs="Times New Roman"/>
          <w:b/>
          <w:bCs/>
          <w:kern w:val="2"/>
          <w:sz w:val="28"/>
          <w:szCs w:val="36"/>
          <w:lang w:val="en-US" w:eastAsia="zh-CN" w:bidi="ar-SA"/>
        </w:rPr>
        <w:t>2.</w:t>
      </w:r>
      <w:r>
        <w:rPr>
          <w:rFonts w:hint="eastAsia" w:ascii="Times New Roman" w:hAnsi="Times New Roman" w:cs="Times New Roman" w:eastAsiaTheme="minorEastAsia"/>
          <w:b/>
          <w:bCs/>
          <w:kern w:val="2"/>
          <w:sz w:val="28"/>
          <w:szCs w:val="36"/>
          <w:lang w:val="en-US" w:eastAsia="zh-CN" w:bidi="ar-SA"/>
        </w:rPr>
        <w:t>著作、文集的序言、引论、前言、后记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560" w:firstLineChars="200"/>
        <w:jc w:val="left"/>
        <w:textAlignment w:val="auto"/>
        <w:rPr>
          <w:rFonts w:hint="eastAsia" w:ascii="Times New Roman" w:hAnsi="Times New Roman" w:cs="Times New Roman" w:eastAsiaTheme="minorEastAsia"/>
          <w:b w:val="0"/>
          <w:bCs w:val="0"/>
          <w:kern w:val="2"/>
          <w:sz w:val="28"/>
          <w:szCs w:val="36"/>
          <w:lang w:val="en-US" w:eastAsia="zh-CN" w:bidi="ar-SA"/>
        </w:rPr>
      </w:pPr>
      <w:r>
        <w:rPr>
          <w:rFonts w:hint="eastAsia" w:ascii="Times New Roman" w:hAnsi="Times New Roman" w:cs="Times New Roman" w:eastAsiaTheme="minorEastAsia"/>
          <w:b w:val="0"/>
          <w:bCs w:val="0"/>
          <w:kern w:val="2"/>
          <w:sz w:val="28"/>
          <w:szCs w:val="36"/>
          <w:lang w:val="en-US" w:eastAsia="zh-CN" w:bidi="ar-SA"/>
        </w:rPr>
        <w:t>序言、前言作者与著作、文集责任者相同。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560" w:firstLineChars="200"/>
        <w:jc w:val="left"/>
        <w:textAlignment w:val="auto"/>
        <w:rPr>
          <w:rFonts w:hint="eastAsia" w:ascii="Times New Roman" w:hAnsi="Times New Roman" w:cs="Times New Roman" w:eastAsiaTheme="minorEastAsia"/>
          <w:b w:val="0"/>
          <w:bCs w:val="0"/>
          <w:kern w:val="2"/>
          <w:sz w:val="28"/>
          <w:szCs w:val="36"/>
          <w:lang w:val="en-US" w:eastAsia="zh-CN" w:bidi="ar-SA"/>
        </w:rPr>
      </w:pPr>
      <w:r>
        <w:rPr>
          <w:rFonts w:hint="eastAsia" w:ascii="Times New Roman" w:hAnsi="Times New Roman" w:cs="Times New Roman" w:eastAsiaTheme="minorEastAsia"/>
          <w:b w:val="0"/>
          <w:bCs w:val="0"/>
          <w:kern w:val="2"/>
          <w:sz w:val="28"/>
          <w:szCs w:val="36"/>
          <w:lang w:val="en-US" w:eastAsia="zh-CN" w:bidi="ar-SA"/>
        </w:rPr>
        <w:t>示例：李鹏程：《当代文化哲学沉思（修订版）》，北京：人民出版社，2008年，“序言”，第1页。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562" w:firstLineChars="200"/>
        <w:jc w:val="left"/>
        <w:textAlignment w:val="auto"/>
        <w:rPr>
          <w:rFonts w:hint="eastAsia" w:ascii="Times New Roman" w:hAnsi="Times New Roman" w:cs="Times New Roman" w:eastAsiaTheme="minorEastAsia"/>
          <w:b/>
          <w:bCs/>
          <w:kern w:val="2"/>
          <w:sz w:val="28"/>
          <w:szCs w:val="36"/>
          <w:lang w:val="en-US" w:eastAsia="zh-CN" w:bidi="ar-SA"/>
        </w:rPr>
      </w:pPr>
      <w:r>
        <w:rPr>
          <w:rFonts w:hint="eastAsia" w:ascii="Times New Roman" w:hAnsi="Times New Roman" w:cs="Times New Roman"/>
          <w:b/>
          <w:bCs/>
          <w:kern w:val="2"/>
          <w:sz w:val="28"/>
          <w:szCs w:val="36"/>
          <w:lang w:val="en-US" w:eastAsia="zh-CN" w:bidi="ar-SA"/>
        </w:rPr>
        <w:t>3.</w:t>
      </w:r>
      <w:r>
        <w:rPr>
          <w:rFonts w:hint="eastAsia" w:ascii="Times New Roman" w:hAnsi="Times New Roman" w:cs="Times New Roman" w:eastAsiaTheme="minorEastAsia"/>
          <w:b/>
          <w:bCs/>
          <w:kern w:val="2"/>
          <w:sz w:val="28"/>
          <w:szCs w:val="36"/>
          <w:lang w:val="en-US" w:eastAsia="zh-CN" w:bidi="ar-SA"/>
        </w:rPr>
        <w:t>期刊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560" w:firstLineChars="200"/>
        <w:jc w:val="left"/>
        <w:textAlignment w:val="auto"/>
        <w:rPr>
          <w:rFonts w:hint="eastAsia" w:ascii="Times New Roman" w:hAnsi="Times New Roman" w:cs="Times New Roman" w:eastAsiaTheme="minorEastAsia"/>
          <w:b w:val="0"/>
          <w:bCs w:val="0"/>
          <w:kern w:val="2"/>
          <w:sz w:val="28"/>
          <w:szCs w:val="36"/>
          <w:lang w:val="en-US" w:eastAsia="zh-CN" w:bidi="ar-SA"/>
        </w:rPr>
      </w:pPr>
      <w:r>
        <w:rPr>
          <w:rFonts w:hint="eastAsia" w:ascii="Times New Roman" w:hAnsi="Times New Roman" w:cs="Times New Roman" w:eastAsiaTheme="minorEastAsia"/>
          <w:b w:val="0"/>
          <w:bCs w:val="0"/>
          <w:kern w:val="2"/>
          <w:sz w:val="28"/>
          <w:szCs w:val="36"/>
          <w:lang w:val="en-US" w:eastAsia="zh-CN" w:bidi="ar-SA"/>
        </w:rPr>
        <w:t>标注顺序</w:t>
      </w:r>
      <w:r>
        <w:rPr>
          <w:rFonts w:hint="eastAsia" w:ascii="Times New Roman" w:hAnsi="Times New Roman" w:cs="Times New Roman"/>
          <w:b w:val="0"/>
          <w:bCs w:val="0"/>
          <w:kern w:val="2"/>
          <w:sz w:val="28"/>
          <w:szCs w:val="36"/>
          <w:lang w:val="en-US" w:eastAsia="zh-CN" w:bidi="ar-SA"/>
        </w:rPr>
        <w:t>：</w:t>
      </w:r>
      <w:r>
        <w:rPr>
          <w:rFonts w:hint="eastAsia" w:ascii="Times New Roman" w:hAnsi="Times New Roman" w:cs="Times New Roman" w:eastAsiaTheme="minorEastAsia"/>
          <w:b w:val="0"/>
          <w:bCs w:val="0"/>
          <w:kern w:val="2"/>
          <w:sz w:val="28"/>
          <w:szCs w:val="36"/>
          <w:lang w:val="en-US" w:eastAsia="zh-CN" w:bidi="ar-SA"/>
        </w:rPr>
        <w:t>责任者/文献题名/期刊名/年期</w:t>
      </w:r>
      <w:r>
        <w:rPr>
          <w:rFonts w:hint="eastAsia" w:ascii="Times New Roman" w:hAnsi="Times New Roman" w:cs="Times New Roman"/>
          <w:b w:val="0"/>
          <w:bCs w:val="0"/>
          <w:kern w:val="2"/>
          <w:sz w:val="28"/>
          <w:szCs w:val="36"/>
          <w:lang w:val="en-US" w:eastAsia="zh-CN" w:bidi="ar-SA"/>
        </w:rPr>
        <w:t>（</w:t>
      </w:r>
      <w:r>
        <w:rPr>
          <w:rFonts w:hint="eastAsia" w:ascii="Times New Roman" w:hAnsi="Times New Roman" w:cs="Times New Roman" w:eastAsiaTheme="minorEastAsia"/>
          <w:b w:val="0"/>
          <w:bCs w:val="0"/>
          <w:kern w:val="2"/>
          <w:sz w:val="28"/>
          <w:szCs w:val="36"/>
          <w:lang w:val="en-US" w:eastAsia="zh-CN" w:bidi="ar-SA"/>
        </w:rPr>
        <w:t>或卷期，出版年月</w:t>
      </w:r>
      <w:r>
        <w:rPr>
          <w:rFonts w:hint="eastAsia" w:ascii="Times New Roman" w:hAnsi="Times New Roman" w:cs="Times New Roman"/>
          <w:b w:val="0"/>
          <w:bCs w:val="0"/>
          <w:kern w:val="2"/>
          <w:sz w:val="28"/>
          <w:szCs w:val="36"/>
          <w:lang w:val="en-US" w:eastAsia="zh-CN" w:bidi="ar-SA"/>
        </w:rPr>
        <w:t>）</w:t>
      </w:r>
      <w:r>
        <w:rPr>
          <w:rFonts w:hint="eastAsia" w:ascii="Times New Roman" w:hAnsi="Times New Roman" w:cs="Times New Roman" w:eastAsiaTheme="minorEastAsia"/>
          <w:b w:val="0"/>
          <w:bCs w:val="0"/>
          <w:kern w:val="2"/>
          <w:sz w:val="28"/>
          <w:szCs w:val="36"/>
          <w:lang w:val="en-US" w:eastAsia="zh-CN" w:bidi="ar-SA"/>
        </w:rPr>
        <w:t>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560" w:firstLineChars="200"/>
        <w:jc w:val="left"/>
        <w:textAlignment w:val="auto"/>
        <w:rPr>
          <w:rFonts w:hint="eastAsia" w:ascii="Times New Roman" w:hAnsi="Times New Roman" w:cs="Times New Roman" w:eastAsiaTheme="minorEastAsia"/>
          <w:b w:val="0"/>
          <w:bCs w:val="0"/>
          <w:kern w:val="2"/>
          <w:sz w:val="28"/>
          <w:szCs w:val="36"/>
          <w:lang w:val="en-US" w:eastAsia="zh-CN" w:bidi="ar-SA"/>
        </w:rPr>
      </w:pPr>
      <w:r>
        <w:rPr>
          <w:rFonts w:hint="eastAsia" w:ascii="Times New Roman" w:hAnsi="Times New Roman" w:cs="Times New Roman" w:eastAsiaTheme="minorEastAsia"/>
          <w:b w:val="0"/>
          <w:bCs w:val="0"/>
          <w:kern w:val="2"/>
          <w:sz w:val="28"/>
          <w:szCs w:val="36"/>
          <w:lang w:val="en-US" w:eastAsia="zh-CN" w:bidi="ar-SA"/>
        </w:rPr>
        <w:t>示例：吴康宁：《个案究竟是什么——兼谈个案研究不能承受之重》，《教育研究》2020年第11期</w:t>
      </w:r>
      <w:r>
        <w:rPr>
          <w:rFonts w:hint="eastAsia" w:ascii="Times New Roman" w:hAnsi="Times New Roman" w:cs="Times New Roman"/>
          <w:b w:val="0"/>
          <w:bCs w:val="0"/>
          <w:kern w:val="2"/>
          <w:sz w:val="28"/>
          <w:szCs w:val="36"/>
          <w:lang w:val="en-US" w:eastAsia="zh-CN" w:bidi="ar-SA"/>
        </w:rPr>
        <w:t>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562" w:firstLineChars="200"/>
        <w:jc w:val="left"/>
        <w:textAlignment w:val="auto"/>
        <w:rPr>
          <w:rFonts w:hint="eastAsia" w:ascii="Times New Roman" w:hAnsi="Times New Roman" w:cs="Times New Roman" w:eastAsiaTheme="minorEastAsia"/>
          <w:b/>
          <w:bCs/>
          <w:kern w:val="2"/>
          <w:sz w:val="28"/>
          <w:szCs w:val="36"/>
          <w:lang w:val="en-US" w:eastAsia="zh-CN" w:bidi="ar-SA"/>
        </w:rPr>
      </w:pPr>
      <w:r>
        <w:rPr>
          <w:rFonts w:hint="eastAsia" w:ascii="Times New Roman" w:hAnsi="Times New Roman" w:cs="Times New Roman"/>
          <w:b/>
          <w:bCs/>
          <w:kern w:val="2"/>
          <w:sz w:val="28"/>
          <w:szCs w:val="36"/>
          <w:lang w:val="en-US" w:eastAsia="zh-CN" w:bidi="ar-SA"/>
        </w:rPr>
        <w:t>4.</w:t>
      </w:r>
      <w:r>
        <w:rPr>
          <w:rFonts w:hint="eastAsia" w:ascii="Times New Roman" w:hAnsi="Times New Roman" w:cs="Times New Roman" w:eastAsiaTheme="minorEastAsia"/>
          <w:b/>
          <w:bCs/>
          <w:kern w:val="2"/>
          <w:sz w:val="28"/>
          <w:szCs w:val="36"/>
          <w:lang w:val="en-US" w:eastAsia="zh-CN" w:bidi="ar-SA"/>
        </w:rPr>
        <w:t>报纸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560" w:firstLineChars="200"/>
        <w:jc w:val="left"/>
        <w:textAlignment w:val="auto"/>
        <w:rPr>
          <w:rFonts w:hint="eastAsia" w:ascii="Times New Roman" w:hAnsi="Times New Roman" w:cs="Times New Roman" w:eastAsiaTheme="minorEastAsia"/>
          <w:b w:val="0"/>
          <w:bCs w:val="0"/>
          <w:kern w:val="2"/>
          <w:sz w:val="28"/>
          <w:szCs w:val="36"/>
          <w:lang w:val="en-US" w:eastAsia="zh-CN" w:bidi="ar-SA"/>
        </w:rPr>
      </w:pPr>
      <w:r>
        <w:rPr>
          <w:rFonts w:hint="eastAsia" w:ascii="Times New Roman" w:hAnsi="Times New Roman" w:cs="Times New Roman" w:eastAsiaTheme="minorEastAsia"/>
          <w:b w:val="0"/>
          <w:bCs w:val="0"/>
          <w:kern w:val="2"/>
          <w:sz w:val="28"/>
          <w:szCs w:val="36"/>
          <w:lang w:val="en-US" w:eastAsia="zh-CN" w:bidi="ar-SA"/>
        </w:rPr>
        <w:t>标注顺序</w:t>
      </w:r>
      <w:r>
        <w:rPr>
          <w:rFonts w:hint="eastAsia" w:ascii="Times New Roman" w:hAnsi="Times New Roman" w:cs="Times New Roman"/>
          <w:b w:val="0"/>
          <w:bCs w:val="0"/>
          <w:kern w:val="2"/>
          <w:sz w:val="28"/>
          <w:szCs w:val="36"/>
          <w:lang w:val="en-US" w:eastAsia="zh-CN" w:bidi="ar-SA"/>
        </w:rPr>
        <w:t>：</w:t>
      </w:r>
      <w:r>
        <w:rPr>
          <w:rFonts w:hint="eastAsia" w:ascii="Times New Roman" w:hAnsi="Times New Roman" w:cs="Times New Roman" w:eastAsiaTheme="minorEastAsia"/>
          <w:b w:val="0"/>
          <w:bCs w:val="0"/>
          <w:kern w:val="2"/>
          <w:sz w:val="28"/>
          <w:szCs w:val="36"/>
          <w:lang w:val="en-US" w:eastAsia="zh-CN" w:bidi="ar-SA"/>
        </w:rPr>
        <w:t>责任者/篇名/报纸名称/出版年月日/版次。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560" w:firstLineChars="200"/>
        <w:jc w:val="left"/>
        <w:textAlignment w:val="auto"/>
        <w:rPr>
          <w:rFonts w:hint="eastAsia" w:ascii="Times New Roman" w:hAnsi="Times New Roman" w:cs="Times New Roman" w:eastAsiaTheme="minorEastAsia"/>
          <w:b w:val="0"/>
          <w:bCs w:val="0"/>
          <w:kern w:val="2"/>
          <w:sz w:val="28"/>
          <w:szCs w:val="36"/>
          <w:lang w:val="en-US" w:eastAsia="zh-CN" w:bidi="ar-SA"/>
        </w:rPr>
      </w:pPr>
      <w:r>
        <w:rPr>
          <w:rFonts w:hint="eastAsia" w:ascii="Times New Roman" w:hAnsi="Times New Roman" w:cs="Times New Roman" w:eastAsiaTheme="minorEastAsia"/>
          <w:b w:val="0"/>
          <w:bCs w:val="0"/>
          <w:kern w:val="2"/>
          <w:sz w:val="28"/>
          <w:szCs w:val="36"/>
          <w:lang w:val="en-US" w:eastAsia="zh-CN" w:bidi="ar-SA"/>
        </w:rPr>
        <w:t>示例：陈学飞：《为什么一定要加快发展留学教育》，《中国教育报》2006年6月28日第12版。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562" w:firstLineChars="200"/>
        <w:jc w:val="left"/>
        <w:textAlignment w:val="auto"/>
        <w:rPr>
          <w:rFonts w:hint="eastAsia" w:ascii="Times New Roman" w:hAnsi="Times New Roman" w:cs="Times New Roman" w:eastAsiaTheme="minorEastAsia"/>
          <w:b/>
          <w:bCs/>
          <w:kern w:val="2"/>
          <w:sz w:val="28"/>
          <w:szCs w:val="36"/>
          <w:lang w:val="en-US" w:eastAsia="zh-CN" w:bidi="ar-SA"/>
        </w:rPr>
      </w:pPr>
      <w:r>
        <w:rPr>
          <w:rFonts w:hint="eastAsia" w:ascii="Times New Roman" w:hAnsi="Times New Roman" w:cs="Times New Roman"/>
          <w:b/>
          <w:bCs/>
          <w:kern w:val="2"/>
          <w:sz w:val="28"/>
          <w:szCs w:val="36"/>
          <w:lang w:val="en-US" w:eastAsia="zh-CN" w:bidi="ar-SA"/>
        </w:rPr>
        <w:t>5.</w:t>
      </w:r>
      <w:r>
        <w:rPr>
          <w:rFonts w:hint="eastAsia" w:ascii="Times New Roman" w:hAnsi="Times New Roman" w:cs="Times New Roman" w:eastAsiaTheme="minorEastAsia"/>
          <w:b/>
          <w:bCs/>
          <w:kern w:val="2"/>
          <w:sz w:val="28"/>
          <w:szCs w:val="36"/>
          <w:lang w:val="en-US" w:eastAsia="zh-CN" w:bidi="ar-SA"/>
        </w:rPr>
        <w:t>学位论文、会议论文等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560" w:firstLineChars="200"/>
        <w:jc w:val="left"/>
        <w:textAlignment w:val="auto"/>
        <w:rPr>
          <w:rFonts w:hint="eastAsia" w:ascii="Times New Roman" w:hAnsi="Times New Roman" w:cs="Times New Roman" w:eastAsiaTheme="minorEastAsia"/>
          <w:b w:val="0"/>
          <w:bCs w:val="0"/>
          <w:kern w:val="2"/>
          <w:sz w:val="28"/>
          <w:szCs w:val="36"/>
          <w:lang w:val="en-US" w:eastAsia="zh-CN" w:bidi="ar-SA"/>
        </w:rPr>
      </w:pPr>
      <w:r>
        <w:rPr>
          <w:rFonts w:hint="eastAsia" w:ascii="Times New Roman" w:hAnsi="Times New Roman" w:cs="Times New Roman" w:eastAsiaTheme="minorEastAsia"/>
          <w:b w:val="0"/>
          <w:bCs w:val="0"/>
          <w:kern w:val="2"/>
          <w:sz w:val="28"/>
          <w:szCs w:val="36"/>
          <w:lang w:val="en-US" w:eastAsia="zh-CN" w:bidi="ar-SA"/>
        </w:rPr>
        <w:t>标注顺序</w:t>
      </w:r>
      <w:r>
        <w:rPr>
          <w:rFonts w:hint="eastAsia" w:ascii="Times New Roman" w:hAnsi="Times New Roman" w:cs="Times New Roman"/>
          <w:b w:val="0"/>
          <w:bCs w:val="0"/>
          <w:kern w:val="2"/>
          <w:sz w:val="28"/>
          <w:szCs w:val="36"/>
          <w:lang w:val="en-US" w:eastAsia="zh-CN" w:bidi="ar-SA"/>
        </w:rPr>
        <w:t>：</w:t>
      </w:r>
      <w:r>
        <w:rPr>
          <w:rFonts w:hint="eastAsia" w:ascii="Times New Roman" w:hAnsi="Times New Roman" w:cs="Times New Roman" w:eastAsiaTheme="minorEastAsia"/>
          <w:b w:val="0"/>
          <w:bCs w:val="0"/>
          <w:kern w:val="2"/>
          <w:sz w:val="28"/>
          <w:szCs w:val="36"/>
          <w:lang w:val="en-US" w:eastAsia="zh-CN" w:bidi="ar-SA"/>
        </w:rPr>
        <w:t>责任者/文献标题/论文性质/地点或学校/文献形成时间/页码。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560" w:firstLineChars="200"/>
        <w:jc w:val="left"/>
        <w:textAlignment w:val="auto"/>
        <w:rPr>
          <w:rFonts w:hint="eastAsia" w:ascii="Times New Roman" w:hAnsi="Times New Roman" w:cs="Times New Roman" w:eastAsiaTheme="minorEastAsia"/>
          <w:b w:val="0"/>
          <w:bCs w:val="0"/>
          <w:kern w:val="2"/>
          <w:sz w:val="28"/>
          <w:szCs w:val="36"/>
          <w:lang w:val="en-US" w:eastAsia="zh-CN" w:bidi="ar-SA"/>
        </w:rPr>
      </w:pPr>
      <w:r>
        <w:rPr>
          <w:rFonts w:hint="eastAsia" w:ascii="Times New Roman" w:hAnsi="Times New Roman" w:cs="Times New Roman" w:eastAsiaTheme="minorEastAsia"/>
          <w:b w:val="0"/>
          <w:bCs w:val="0"/>
          <w:kern w:val="2"/>
          <w:sz w:val="28"/>
          <w:szCs w:val="36"/>
          <w:lang w:val="en-US" w:eastAsia="zh-CN" w:bidi="ar-SA"/>
        </w:rPr>
        <w:t>示例：周光礼</w:t>
      </w:r>
      <w:r>
        <w:rPr>
          <w:rFonts w:hint="eastAsia" w:ascii="Times New Roman" w:hAnsi="Times New Roman" w:cs="Times New Roman"/>
          <w:b w:val="0"/>
          <w:bCs w:val="0"/>
          <w:kern w:val="2"/>
          <w:sz w:val="28"/>
          <w:szCs w:val="36"/>
          <w:lang w:val="en-US" w:eastAsia="zh-CN" w:bidi="ar-SA"/>
        </w:rPr>
        <w:t>，</w:t>
      </w:r>
      <w:r>
        <w:rPr>
          <w:rFonts w:hint="eastAsia" w:ascii="Times New Roman" w:hAnsi="Times New Roman" w:cs="Times New Roman" w:eastAsiaTheme="minorEastAsia"/>
          <w:b w:val="0"/>
          <w:bCs w:val="0"/>
          <w:kern w:val="2"/>
          <w:sz w:val="28"/>
          <w:szCs w:val="36"/>
          <w:lang w:val="en-US" w:eastAsia="zh-CN" w:bidi="ar-SA"/>
        </w:rPr>
        <w:t>朱家德：《大学章程与大学治理</w:t>
      </w:r>
      <w:r>
        <w:rPr>
          <w:rFonts w:hint="eastAsia" w:ascii="Times New Roman" w:hAnsi="Times New Roman" w:cs="Times New Roman"/>
          <w:b w:val="0"/>
          <w:bCs w:val="0"/>
          <w:kern w:val="2"/>
          <w:sz w:val="28"/>
          <w:szCs w:val="36"/>
          <w:lang w:val="en-US" w:eastAsia="zh-CN" w:bidi="ar-SA"/>
        </w:rPr>
        <w:t>：</w:t>
      </w:r>
      <w:r>
        <w:rPr>
          <w:rFonts w:hint="eastAsia" w:ascii="Times New Roman" w:hAnsi="Times New Roman" w:cs="Times New Roman" w:eastAsiaTheme="minorEastAsia"/>
          <w:b w:val="0"/>
          <w:bCs w:val="0"/>
          <w:kern w:val="2"/>
          <w:sz w:val="28"/>
          <w:szCs w:val="36"/>
          <w:lang w:val="en-US" w:eastAsia="zh-CN" w:bidi="ar-SA"/>
        </w:rPr>
        <w:t>国际比较与策略选择》，“大学治理与大学章程”学术研讨会</w:t>
      </w:r>
      <w:r>
        <w:rPr>
          <w:rFonts w:hint="eastAsia" w:ascii="Times New Roman" w:hAnsi="Times New Roman" w:cs="Times New Roman"/>
          <w:b w:val="0"/>
          <w:bCs w:val="0"/>
          <w:kern w:val="2"/>
          <w:sz w:val="28"/>
          <w:szCs w:val="36"/>
          <w:lang w:val="en-US" w:eastAsia="zh-CN" w:bidi="ar-SA"/>
        </w:rPr>
        <w:t>，</w:t>
      </w:r>
      <w:r>
        <w:rPr>
          <w:rFonts w:hint="eastAsia" w:ascii="Times New Roman" w:hAnsi="Times New Roman" w:cs="Times New Roman" w:eastAsiaTheme="minorEastAsia"/>
          <w:b w:val="0"/>
          <w:bCs w:val="0"/>
          <w:kern w:val="2"/>
          <w:sz w:val="28"/>
          <w:szCs w:val="36"/>
          <w:lang w:val="en-US" w:eastAsia="zh-CN" w:bidi="ar-SA"/>
        </w:rPr>
        <w:t>北京，2011年8月，第8页。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562" w:firstLineChars="200"/>
        <w:jc w:val="left"/>
        <w:textAlignment w:val="auto"/>
        <w:rPr>
          <w:rFonts w:hint="eastAsia" w:ascii="Times New Roman" w:hAnsi="Times New Roman" w:cs="Times New Roman" w:eastAsiaTheme="minorEastAsia"/>
          <w:b/>
          <w:bCs/>
          <w:kern w:val="2"/>
          <w:sz w:val="28"/>
          <w:szCs w:val="36"/>
          <w:lang w:val="en-US" w:eastAsia="zh-CN" w:bidi="ar-SA"/>
        </w:rPr>
      </w:pPr>
      <w:r>
        <w:rPr>
          <w:rFonts w:hint="eastAsia" w:ascii="Times New Roman" w:hAnsi="Times New Roman" w:cs="Times New Roman"/>
          <w:b/>
          <w:bCs/>
          <w:kern w:val="2"/>
          <w:sz w:val="28"/>
          <w:szCs w:val="36"/>
          <w:lang w:val="en-US" w:eastAsia="zh-CN" w:bidi="ar-SA"/>
        </w:rPr>
        <w:t>6.</w:t>
      </w:r>
      <w:r>
        <w:rPr>
          <w:rFonts w:hint="eastAsia" w:ascii="Times New Roman" w:hAnsi="Times New Roman" w:cs="Times New Roman" w:eastAsiaTheme="minorEastAsia"/>
          <w:b/>
          <w:bCs/>
          <w:kern w:val="2"/>
          <w:sz w:val="28"/>
          <w:szCs w:val="36"/>
          <w:lang w:val="en-US" w:eastAsia="zh-CN" w:bidi="ar-SA"/>
        </w:rPr>
        <w:t>转引文献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560" w:firstLineChars="200"/>
        <w:jc w:val="left"/>
        <w:textAlignment w:val="auto"/>
        <w:rPr>
          <w:rFonts w:hint="eastAsia" w:ascii="Times New Roman" w:hAnsi="Times New Roman" w:cs="Times New Roman" w:eastAsiaTheme="minorEastAsia"/>
          <w:b w:val="0"/>
          <w:bCs w:val="0"/>
          <w:kern w:val="2"/>
          <w:sz w:val="28"/>
          <w:szCs w:val="36"/>
          <w:lang w:val="en-US" w:eastAsia="zh-CN" w:bidi="ar-SA"/>
        </w:rPr>
      </w:pPr>
      <w:r>
        <w:rPr>
          <w:rFonts w:hint="eastAsia" w:ascii="Times New Roman" w:hAnsi="Times New Roman" w:cs="Times New Roman" w:eastAsiaTheme="minorEastAsia"/>
          <w:b w:val="0"/>
          <w:bCs w:val="0"/>
          <w:kern w:val="2"/>
          <w:sz w:val="28"/>
          <w:szCs w:val="36"/>
          <w:lang w:val="en-US" w:eastAsia="zh-CN" w:bidi="ar-SA"/>
        </w:rPr>
        <w:t>无法直接引用的文献，转引自他人著作时，须标明。标注顺序：责任者／原文献题名／原文献版本信息／原页码（或卷期）／转引文献责任者／转引文献题名／版本信息／页码。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560" w:firstLineChars="200"/>
        <w:jc w:val="left"/>
        <w:textAlignment w:val="auto"/>
        <w:rPr>
          <w:rFonts w:hint="eastAsia" w:ascii="Times New Roman" w:hAnsi="Times New Roman" w:cs="Times New Roman" w:eastAsiaTheme="minorEastAsia"/>
          <w:b w:val="0"/>
          <w:bCs w:val="0"/>
          <w:kern w:val="2"/>
          <w:sz w:val="28"/>
          <w:szCs w:val="36"/>
          <w:lang w:val="en-US" w:eastAsia="zh-CN" w:bidi="ar-SA"/>
        </w:rPr>
      </w:pPr>
      <w:r>
        <w:rPr>
          <w:rFonts w:hint="eastAsia" w:ascii="Times New Roman" w:hAnsi="Times New Roman" w:cs="Times New Roman" w:eastAsiaTheme="minorEastAsia"/>
          <w:b w:val="0"/>
          <w:bCs w:val="0"/>
          <w:kern w:val="2"/>
          <w:sz w:val="28"/>
          <w:szCs w:val="36"/>
          <w:lang w:val="en-US" w:eastAsia="zh-CN" w:bidi="ar-SA"/>
        </w:rPr>
        <w:t>示例：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560" w:firstLineChars="200"/>
        <w:jc w:val="left"/>
        <w:textAlignment w:val="auto"/>
        <w:rPr>
          <w:rFonts w:hint="eastAsia" w:ascii="Times New Roman" w:hAnsi="Times New Roman" w:cs="Times New Roman" w:eastAsiaTheme="minorEastAsia"/>
          <w:b w:val="0"/>
          <w:bCs w:val="0"/>
          <w:kern w:val="2"/>
          <w:sz w:val="28"/>
          <w:szCs w:val="36"/>
          <w:lang w:val="en-US" w:eastAsia="zh-CN" w:bidi="ar-SA"/>
        </w:rPr>
      </w:pPr>
      <w:r>
        <w:rPr>
          <w:rFonts w:hint="eastAsia" w:ascii="Times New Roman" w:hAnsi="Times New Roman" w:cs="Times New Roman" w:eastAsiaTheme="minorEastAsia"/>
          <w:b w:val="0"/>
          <w:bCs w:val="0"/>
          <w:kern w:val="2"/>
          <w:sz w:val="28"/>
          <w:szCs w:val="36"/>
          <w:lang w:val="en-US" w:eastAsia="zh-CN" w:bidi="ar-SA"/>
        </w:rPr>
        <w:t>章太炎</w:t>
      </w:r>
      <w:r>
        <w:rPr>
          <w:rFonts w:hint="eastAsia" w:ascii="Times New Roman" w:hAnsi="Times New Roman" w:cs="Times New Roman"/>
          <w:b w:val="0"/>
          <w:bCs w:val="0"/>
          <w:kern w:val="2"/>
          <w:sz w:val="28"/>
          <w:szCs w:val="36"/>
          <w:lang w:val="en-US" w:eastAsia="zh-CN" w:bidi="ar-SA"/>
        </w:rPr>
        <w:t>：</w:t>
      </w:r>
      <w:r>
        <w:rPr>
          <w:rFonts w:hint="eastAsia" w:ascii="Times New Roman" w:hAnsi="Times New Roman" w:cs="Times New Roman" w:eastAsiaTheme="minorEastAsia"/>
          <w:b w:val="0"/>
          <w:bCs w:val="0"/>
          <w:kern w:val="2"/>
          <w:sz w:val="28"/>
          <w:szCs w:val="36"/>
          <w:lang w:val="en-US" w:eastAsia="zh-CN" w:bidi="ar-SA"/>
        </w:rPr>
        <w:t>《在长沙晨光学校演说》，1925年10月，转引自汤志钧：《章太炎年谱长编》下册，北京：中华书局，1979年，第823页。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562" w:firstLineChars="200"/>
        <w:jc w:val="left"/>
        <w:textAlignment w:val="auto"/>
        <w:rPr>
          <w:rFonts w:hint="eastAsia" w:ascii="Times New Roman" w:hAnsi="Times New Roman" w:cs="Times New Roman" w:eastAsiaTheme="minorEastAsia"/>
          <w:b/>
          <w:bCs/>
          <w:kern w:val="2"/>
          <w:sz w:val="28"/>
          <w:szCs w:val="36"/>
          <w:lang w:val="en-US" w:eastAsia="zh-CN" w:bidi="ar-SA"/>
        </w:rPr>
      </w:pPr>
      <w:r>
        <w:rPr>
          <w:rFonts w:hint="eastAsia" w:ascii="Times New Roman" w:hAnsi="Times New Roman" w:cs="Times New Roman"/>
          <w:b/>
          <w:bCs/>
          <w:kern w:val="2"/>
          <w:sz w:val="28"/>
          <w:szCs w:val="36"/>
          <w:lang w:val="en-US" w:eastAsia="zh-CN" w:bidi="ar-SA"/>
        </w:rPr>
        <w:t>7.</w:t>
      </w:r>
      <w:r>
        <w:rPr>
          <w:rFonts w:hint="eastAsia" w:ascii="Times New Roman" w:hAnsi="Times New Roman" w:cs="Times New Roman" w:eastAsiaTheme="minorEastAsia"/>
          <w:b/>
          <w:bCs/>
          <w:kern w:val="2"/>
          <w:sz w:val="28"/>
          <w:szCs w:val="36"/>
          <w:lang w:val="en-US" w:eastAsia="zh-CN" w:bidi="ar-SA"/>
        </w:rPr>
        <w:t>电子文献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560" w:firstLineChars="200"/>
        <w:jc w:val="left"/>
        <w:textAlignment w:val="auto"/>
        <w:rPr>
          <w:rFonts w:hint="eastAsia" w:ascii="Times New Roman" w:hAnsi="Times New Roman" w:cs="Times New Roman" w:eastAsiaTheme="minorEastAsia"/>
          <w:b w:val="0"/>
          <w:bCs w:val="0"/>
          <w:kern w:val="2"/>
          <w:sz w:val="28"/>
          <w:szCs w:val="36"/>
          <w:lang w:val="en-US" w:eastAsia="zh-CN" w:bidi="ar-SA"/>
        </w:rPr>
      </w:pPr>
      <w:r>
        <w:rPr>
          <w:rFonts w:hint="eastAsia" w:ascii="Times New Roman" w:hAnsi="Times New Roman" w:cs="Times New Roman" w:eastAsiaTheme="minorEastAsia"/>
          <w:b w:val="0"/>
          <w:bCs w:val="0"/>
          <w:kern w:val="2"/>
          <w:sz w:val="28"/>
          <w:szCs w:val="36"/>
          <w:lang w:val="en-US" w:eastAsia="zh-CN" w:bidi="ar-SA"/>
        </w:rPr>
        <w:t>标注项目与顺序：责任者／电子文献题名／更新或修改日期／获取和访问路径／引用日期。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560" w:firstLineChars="200"/>
        <w:jc w:val="left"/>
        <w:textAlignment w:val="auto"/>
        <w:rPr>
          <w:rFonts w:hint="eastAsia" w:ascii="Times New Roman" w:hAnsi="Times New Roman" w:cs="Times New Roman" w:eastAsiaTheme="minorEastAsia"/>
          <w:b w:val="0"/>
          <w:bCs w:val="0"/>
          <w:kern w:val="2"/>
          <w:sz w:val="28"/>
          <w:szCs w:val="36"/>
          <w:lang w:val="en-US" w:eastAsia="zh-CN" w:bidi="ar-SA"/>
        </w:rPr>
      </w:pPr>
      <w:r>
        <w:rPr>
          <w:rFonts w:hint="eastAsia" w:ascii="Times New Roman" w:hAnsi="Times New Roman" w:cs="Times New Roman" w:eastAsiaTheme="minorEastAsia"/>
          <w:b w:val="0"/>
          <w:bCs w:val="0"/>
          <w:kern w:val="2"/>
          <w:sz w:val="28"/>
          <w:szCs w:val="36"/>
          <w:lang w:val="en-US" w:eastAsia="zh-CN" w:bidi="ar-SA"/>
        </w:rPr>
        <w:t>示例：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560" w:firstLineChars="200"/>
        <w:jc w:val="left"/>
        <w:textAlignment w:val="auto"/>
        <w:rPr>
          <w:rFonts w:hint="eastAsia" w:ascii="Times New Roman" w:hAnsi="Times New Roman" w:cs="Times New Roman" w:eastAsiaTheme="minorEastAsia"/>
          <w:b w:val="0"/>
          <w:bCs w:val="0"/>
          <w:kern w:val="2"/>
          <w:sz w:val="28"/>
          <w:szCs w:val="36"/>
          <w:lang w:val="en-US" w:eastAsia="zh-CN" w:bidi="ar-SA"/>
        </w:rPr>
      </w:pPr>
      <w:r>
        <w:rPr>
          <w:rFonts w:hint="eastAsia" w:ascii="Times New Roman" w:hAnsi="Times New Roman" w:cs="Times New Roman" w:eastAsiaTheme="minorEastAsia"/>
          <w:b w:val="0"/>
          <w:bCs w:val="0"/>
          <w:kern w:val="2"/>
          <w:sz w:val="28"/>
          <w:szCs w:val="36"/>
          <w:lang w:val="en-US" w:eastAsia="zh-CN" w:bidi="ar-SA"/>
        </w:rPr>
        <w:t>王明亮：《关于中国学术期刊标准化数据库系统工程的进展》，1998年8月16日。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562" w:firstLineChars="200"/>
        <w:jc w:val="left"/>
        <w:textAlignment w:val="auto"/>
        <w:rPr>
          <w:rFonts w:hint="eastAsia" w:ascii="Times New Roman" w:hAnsi="Times New Roman" w:cs="Times New Roman" w:eastAsiaTheme="minorEastAsia"/>
          <w:b/>
          <w:bCs/>
          <w:kern w:val="2"/>
          <w:sz w:val="28"/>
          <w:szCs w:val="36"/>
          <w:lang w:val="en-US" w:eastAsia="zh-CN" w:bidi="ar-SA"/>
        </w:rPr>
      </w:pPr>
      <w:r>
        <w:rPr>
          <w:rFonts w:hint="eastAsia" w:ascii="Times New Roman" w:hAnsi="Times New Roman" w:cs="Times New Roman"/>
          <w:b/>
          <w:bCs/>
          <w:kern w:val="2"/>
          <w:sz w:val="28"/>
          <w:szCs w:val="36"/>
          <w:lang w:val="en-US" w:eastAsia="zh-CN" w:bidi="ar-SA"/>
        </w:rPr>
        <w:t>8.</w:t>
      </w:r>
      <w:r>
        <w:rPr>
          <w:rFonts w:hint="eastAsia" w:ascii="Times New Roman" w:hAnsi="Times New Roman" w:cs="Times New Roman" w:eastAsiaTheme="minorEastAsia"/>
          <w:b/>
          <w:bCs/>
          <w:kern w:val="2"/>
          <w:sz w:val="28"/>
          <w:szCs w:val="36"/>
          <w:lang w:val="en-US" w:eastAsia="zh-CN" w:bidi="ar-SA"/>
        </w:rPr>
        <w:t>外文文献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560" w:firstLineChars="200"/>
        <w:jc w:val="left"/>
        <w:textAlignment w:val="auto"/>
        <w:rPr>
          <w:rFonts w:hint="eastAsia" w:ascii="Times New Roman" w:hAnsi="Times New Roman" w:cs="Times New Roman" w:eastAsiaTheme="minorEastAsia"/>
          <w:b w:val="0"/>
          <w:bCs w:val="0"/>
          <w:kern w:val="2"/>
          <w:sz w:val="28"/>
          <w:szCs w:val="36"/>
          <w:lang w:val="en-US" w:eastAsia="zh-CN" w:bidi="ar-SA"/>
        </w:rPr>
      </w:pPr>
      <w:r>
        <w:rPr>
          <w:rFonts w:hint="eastAsia" w:ascii="Times New Roman" w:hAnsi="Times New Roman" w:cs="Times New Roman" w:eastAsiaTheme="minorEastAsia"/>
          <w:b w:val="0"/>
          <w:bCs w:val="0"/>
          <w:kern w:val="2"/>
          <w:sz w:val="28"/>
          <w:szCs w:val="36"/>
          <w:lang w:val="en-US" w:eastAsia="zh-CN" w:bidi="ar-SA"/>
        </w:rPr>
        <w:t>引证外文文献，原则上使用该语种通行的引证标注方式。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UyMjlhOGIwYTEwNmU3N2Q3NWI2OTM3YjVlZjA5OTMifQ=="/>
  </w:docVars>
  <w:rsids>
    <w:rsidRoot w:val="1CBD331D"/>
    <w:rsid w:val="1CBD3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2022-10-10T02:04:00Z</dcterms:created>
  <dc:creator>Sunlight</dc:creator>
  <cp:lastModifiedBy>Sunlight</cp:lastModifiedBy>
  <dcterms:modified xsi:type="dcterms:W3CDTF">2022-10-10T02:04:33Z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2052-11.1.0.12019</vt:lpwstr>
  </property>
  <property fmtid="{D5CDD505-2E9C-101B-9397-08002B2CF9AE}" pid="3" name="ICV">
    <vt:lpwstr>DD757ECAF3D14E18BB5FA21315348572</vt:lpwstr>
  </property>
</Properties>
</file>