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广西师范大学2022年教师教学创新大赛获奖名单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  <w:t>一等奖（4名）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王  彦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教育学部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王  越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外国语学院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张妙静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物理科学与技术学院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王  惠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马克思主义学院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  <w:t>二等奖（4名）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郭剑平 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法学院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胡迎春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职业技术师范学院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程民权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计算机科学与工程学院/软件学院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于  枫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计算机科学与工程学院/软件学院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highlight w:val="none"/>
          <w:lang w:val="en-US" w:eastAsia="zh-CN"/>
        </w:rPr>
        <w:t>三等奖（5名）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张  雄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政治与公共管理学院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王  睿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国际文化教育学院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吴  琼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生命科学学院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  <w:bookmarkStart w:id="0" w:name="_GoBack"/>
      <w:bookmarkEnd w:id="0"/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贤燕华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电子工程学院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>
      <w:pP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陈家念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 xml:space="preserve"> （</w:t>
      </w:r>
      <w:r>
        <w:rPr>
          <w:rFonts w:hint="eastAsia" w:ascii="宋体" w:hAnsi="宋体" w:cs="宋体"/>
          <w:b w:val="0"/>
          <w:bCs w:val="0"/>
          <w:sz w:val="28"/>
          <w:szCs w:val="28"/>
          <w:highlight w:val="none"/>
          <w:lang w:val="en-US" w:eastAsia="zh-CN"/>
        </w:rPr>
        <w:t>化学与药学学院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55FE8"/>
    <w:rsid w:val="006836D3"/>
    <w:rsid w:val="16107A1D"/>
    <w:rsid w:val="17EA7775"/>
    <w:rsid w:val="1E1A23E5"/>
    <w:rsid w:val="42E54A55"/>
    <w:rsid w:val="47F00BCB"/>
    <w:rsid w:val="52691F60"/>
    <w:rsid w:val="5C4224CD"/>
    <w:rsid w:val="5FF208DD"/>
    <w:rsid w:val="6E891568"/>
    <w:rsid w:val="7AC568DF"/>
    <w:rsid w:val="7AD5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2021-03-18T07:57:00Z</dcterms:created>
  <dc:creator>LAT</dc:creator>
  <cp:lastModifiedBy>Sunlight</cp:lastModifiedBy>
  <dcterms:modified xsi:type="dcterms:W3CDTF">2022-03-14T01:40:37Z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40EAF6B192EF4ECA8053D06F4C12A191</vt:lpwstr>
  </property>
</Properties>
</file>