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514" w:rsidRDefault="00925514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925514" w:rsidRPr="00B83653" w:rsidRDefault="00925514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925514" w:rsidRPr="00B83653" w:rsidRDefault="00925514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925514" w:rsidRPr="00B83653" w:rsidRDefault="000A6882">
      <w:pPr>
        <w:spacing w:line="380" w:lineRule="exact"/>
        <w:jc w:val="center"/>
        <w:rPr>
          <w:rFonts w:ascii="Arial" w:eastAsia="宋体" w:hAnsi="Arial" w:cs="Arial"/>
          <w:kern w:val="36"/>
          <w:sz w:val="30"/>
          <w:szCs w:val="30"/>
        </w:rPr>
      </w:pPr>
      <w:r w:rsidRPr="00B83653">
        <w:rPr>
          <w:rFonts w:ascii="Arial" w:eastAsia="宋体" w:hAnsi="Arial" w:cs="Arial" w:hint="eastAsia"/>
          <w:kern w:val="36"/>
          <w:sz w:val="30"/>
          <w:szCs w:val="30"/>
        </w:rPr>
        <w:t>教发</w:t>
      </w:r>
      <w:r w:rsidR="0012574A" w:rsidRPr="00B83653">
        <w:rPr>
          <w:rFonts w:ascii="Arial" w:eastAsia="宋体" w:hAnsi="Arial" w:cs="Arial" w:hint="eastAsia"/>
          <w:kern w:val="36"/>
          <w:sz w:val="30"/>
          <w:szCs w:val="30"/>
        </w:rPr>
        <w:t xml:space="preserve"> [2019] </w:t>
      </w:r>
      <w:r w:rsidR="00B83653" w:rsidRPr="00B83653">
        <w:rPr>
          <w:rFonts w:ascii="Arial" w:eastAsia="宋体" w:hAnsi="Arial" w:cs="Arial" w:hint="eastAsia"/>
          <w:kern w:val="36"/>
          <w:sz w:val="30"/>
          <w:szCs w:val="30"/>
        </w:rPr>
        <w:t>7</w:t>
      </w:r>
      <w:r w:rsidRPr="00B83653">
        <w:rPr>
          <w:rFonts w:ascii="Arial" w:eastAsia="宋体" w:hAnsi="Arial" w:cs="Arial" w:hint="eastAsia"/>
          <w:kern w:val="36"/>
          <w:sz w:val="30"/>
          <w:szCs w:val="30"/>
        </w:rPr>
        <w:t>号</w:t>
      </w:r>
    </w:p>
    <w:p w:rsidR="00925514" w:rsidRPr="00B83653" w:rsidRDefault="00925514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925514" w:rsidRPr="00B83653" w:rsidRDefault="00925514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925514" w:rsidRPr="00B83653" w:rsidRDefault="00925514">
      <w:pPr>
        <w:spacing w:line="380" w:lineRule="exact"/>
        <w:rPr>
          <w:rFonts w:ascii="Arial" w:eastAsia="宋体" w:hAnsi="Arial" w:cs="Arial"/>
          <w:b/>
          <w:kern w:val="36"/>
          <w:sz w:val="39"/>
          <w:szCs w:val="39"/>
        </w:rPr>
      </w:pPr>
    </w:p>
    <w:p w:rsidR="00925514" w:rsidRDefault="000A6882">
      <w:pPr>
        <w:spacing w:line="380" w:lineRule="exact"/>
        <w:jc w:val="center"/>
        <w:rPr>
          <w:rFonts w:ascii="Arial" w:eastAsia="宋体" w:hAnsi="Arial" w:cs="Arial"/>
          <w:b/>
          <w:kern w:val="36"/>
          <w:sz w:val="36"/>
          <w:szCs w:val="36"/>
        </w:rPr>
      </w:pPr>
      <w:r w:rsidRPr="00B83653">
        <w:rPr>
          <w:rFonts w:ascii="Arial" w:eastAsia="宋体" w:hAnsi="Arial" w:cs="Arial"/>
          <w:b/>
          <w:kern w:val="36"/>
          <w:sz w:val="36"/>
          <w:szCs w:val="36"/>
        </w:rPr>
        <w:t>关于开展</w:t>
      </w:r>
      <w:r w:rsidRPr="00B83653">
        <w:rPr>
          <w:rFonts w:ascii="Arial" w:eastAsia="宋体" w:hAnsi="Arial" w:cs="Arial" w:hint="eastAsia"/>
          <w:b/>
          <w:kern w:val="36"/>
          <w:sz w:val="36"/>
          <w:szCs w:val="36"/>
        </w:rPr>
        <w:t>2019-2020</w:t>
      </w:r>
      <w:r w:rsidRPr="00B83653">
        <w:rPr>
          <w:rFonts w:ascii="Arial" w:eastAsia="宋体" w:hAnsi="Arial" w:cs="Arial" w:hint="eastAsia"/>
          <w:b/>
          <w:kern w:val="36"/>
          <w:sz w:val="36"/>
          <w:szCs w:val="36"/>
        </w:rPr>
        <w:t>学年</w:t>
      </w:r>
      <w:r>
        <w:rPr>
          <w:rFonts w:ascii="Arial" w:eastAsia="宋体" w:hAnsi="Arial" w:cs="Arial"/>
          <w:b/>
          <w:kern w:val="36"/>
          <w:sz w:val="36"/>
          <w:szCs w:val="36"/>
        </w:rPr>
        <w:t>青年教师助教工作的</w:t>
      </w:r>
    </w:p>
    <w:p w:rsidR="00925514" w:rsidRDefault="00925514">
      <w:pPr>
        <w:spacing w:line="540" w:lineRule="exact"/>
        <w:jc w:val="center"/>
        <w:rPr>
          <w:rFonts w:ascii="Arial" w:eastAsia="宋体" w:hAnsi="Arial" w:cs="Arial"/>
          <w:b/>
          <w:kern w:val="36"/>
          <w:sz w:val="36"/>
          <w:szCs w:val="36"/>
        </w:rPr>
      </w:pPr>
    </w:p>
    <w:p w:rsidR="00925514" w:rsidRDefault="000A6882">
      <w:pPr>
        <w:spacing w:line="540" w:lineRule="exact"/>
        <w:jc w:val="center"/>
        <w:rPr>
          <w:rFonts w:ascii="Arial" w:eastAsia="宋体" w:hAnsi="Arial" w:cs="Arial"/>
          <w:b/>
          <w:kern w:val="36"/>
          <w:sz w:val="36"/>
          <w:szCs w:val="36"/>
        </w:rPr>
      </w:pPr>
      <w:r>
        <w:rPr>
          <w:rFonts w:ascii="Arial" w:eastAsia="宋体" w:hAnsi="Arial" w:cs="Arial"/>
          <w:b/>
          <w:kern w:val="36"/>
          <w:sz w:val="36"/>
          <w:szCs w:val="36"/>
        </w:rPr>
        <w:t>通</w:t>
      </w:r>
      <w:r>
        <w:rPr>
          <w:rFonts w:ascii="Arial" w:eastAsia="宋体" w:hAnsi="Arial" w:cs="Arial" w:hint="eastAsia"/>
          <w:b/>
          <w:kern w:val="36"/>
          <w:sz w:val="36"/>
          <w:szCs w:val="36"/>
        </w:rPr>
        <w:t xml:space="preserve"> </w:t>
      </w:r>
      <w:r>
        <w:rPr>
          <w:rFonts w:ascii="Arial" w:eastAsia="宋体" w:hAnsi="Arial" w:cs="Arial"/>
          <w:b/>
          <w:kern w:val="36"/>
          <w:sz w:val="36"/>
          <w:szCs w:val="36"/>
        </w:rPr>
        <w:t>知</w:t>
      </w:r>
    </w:p>
    <w:p w:rsidR="00925514" w:rsidRDefault="00925514">
      <w:pPr>
        <w:spacing w:line="540" w:lineRule="exact"/>
        <w:jc w:val="center"/>
        <w:rPr>
          <w:rFonts w:ascii="Arial" w:eastAsia="宋体" w:hAnsi="Arial" w:cs="Arial"/>
          <w:b/>
          <w:kern w:val="36"/>
          <w:sz w:val="39"/>
          <w:szCs w:val="39"/>
        </w:rPr>
      </w:pPr>
    </w:p>
    <w:p w:rsidR="00925514" w:rsidRDefault="000A6882">
      <w:pPr>
        <w:widowControl/>
        <w:spacing w:line="440" w:lineRule="exact"/>
        <w:jc w:val="left"/>
        <w:rPr>
          <w:rFonts w:ascii="仿宋" w:eastAsia="仿宋" w:hAnsi="仿宋" w:cs="Arial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各学院(部)：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925514" w:rsidRDefault="000A6882">
      <w:pPr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为了弘扬优秀教师对青年教师传帮带的优良传统，帮助青年教师尽快适应高校教学工作，进一步提高本科教学水平和人才培养质量，根据《广西师范大学青年教师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助教制度实施办法》（以下简称《办法》）（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师政教学</w:t>
      </w:r>
      <w:proofErr w:type="gramEnd"/>
      <w:r>
        <w:rPr>
          <w:rFonts w:ascii="仿宋" w:eastAsia="仿宋" w:hAnsi="仿宋" w:cs="宋体" w:hint="eastAsia"/>
          <w:kern w:val="0"/>
          <w:sz w:val="28"/>
          <w:szCs w:val="28"/>
        </w:rPr>
        <w:t>〔2018〕188号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）（见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附件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1）规定，本学年将开展青年教师助教工作,具体要求如下：</w:t>
      </w:r>
    </w:p>
    <w:p w:rsidR="00925514" w:rsidRDefault="000A6882">
      <w:pPr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一、参加对象</w:t>
      </w:r>
    </w:p>
    <w:p w:rsidR="00925514" w:rsidRDefault="000A6882">
      <w:pPr>
        <w:spacing w:line="440" w:lineRule="exact"/>
        <w:ind w:firstLineChars="150" w:firstLine="42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新聘、调入或转岗从事教学工作、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无高校教学工作经历或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未取得中级及以上职称的专任教师和承担实验、实践教学的专业技术人员；</w:t>
      </w:r>
    </w:p>
    <w:p w:rsidR="00925514" w:rsidRDefault="000A6882">
      <w:pPr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2.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学院（部）认为有必要接受助教工作培养的教师。</w:t>
      </w:r>
    </w:p>
    <w:p w:rsidR="00925514" w:rsidRDefault="000A6882">
      <w:pPr>
        <w:widowControl/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二、助教及</w:t>
      </w:r>
      <w:r>
        <w:rPr>
          <w:rFonts w:ascii="仿宋" w:eastAsia="仿宋" w:hAnsi="仿宋" w:hint="eastAsia"/>
          <w:b/>
          <w:sz w:val="28"/>
          <w:szCs w:val="28"/>
        </w:rPr>
        <w:t>指导教师</w:t>
      </w: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工作内容</w:t>
      </w:r>
    </w:p>
    <w:p w:rsidR="00925514" w:rsidRDefault="000A6882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指导教师应切实负责，制定合理的培养计划，充分发挥传、帮、带的作用，指导教师工作职责详见《办法》第七条。</w:t>
      </w:r>
    </w:p>
    <w:p w:rsidR="00925514" w:rsidRDefault="000A6882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青年教师应全程听课，学习教学方法和技巧，做好教学实时记录，认真填写助教工作手册，同时撰写课程教案，按照助教岗位职责完成各项工作。</w:t>
      </w:r>
      <w:r>
        <w:rPr>
          <w:rFonts w:ascii="仿宋" w:eastAsia="仿宋" w:hAnsi="仿宋" w:hint="eastAsia"/>
          <w:sz w:val="28"/>
          <w:szCs w:val="28"/>
        </w:rPr>
        <w:t>助教工作职责详见《办法》第五条。</w:t>
      </w:r>
    </w:p>
    <w:p w:rsidR="00925514" w:rsidRDefault="000A6882">
      <w:pPr>
        <w:widowControl/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三、管理与考核</w:t>
      </w:r>
    </w:p>
    <w:p w:rsidR="00925514" w:rsidRDefault="000A6882">
      <w:pPr>
        <w:widowControl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各学院（部）负责本单位青年教师助教和指导教师的日常管理和督导。</w:t>
      </w:r>
    </w:p>
    <w:p w:rsidR="00925514" w:rsidRDefault="000A6882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教师教学发展中心负责全校青年教师助教工作的组织管理和实施。</w:t>
      </w:r>
      <w:r>
        <w:rPr>
          <w:rFonts w:ascii="仿宋" w:eastAsia="仿宋" w:hAnsi="仿宋" w:cs="宋体" w:hint="eastAsia"/>
          <w:kern w:val="0"/>
          <w:sz w:val="28"/>
          <w:szCs w:val="28"/>
        </w:rPr>
        <w:t>培养期间，中心将进行教学能力提升培训</w:t>
      </w:r>
      <w:r>
        <w:rPr>
          <w:rFonts w:ascii="仿宋" w:eastAsia="仿宋" w:hAnsi="仿宋" w:cs="宋体"/>
          <w:kern w:val="0"/>
          <w:sz w:val="28"/>
          <w:szCs w:val="28"/>
        </w:rPr>
        <w:t>、</w:t>
      </w:r>
      <w:r>
        <w:rPr>
          <w:rFonts w:ascii="仿宋" w:eastAsia="仿宋" w:hAnsi="仿宋" w:cs="宋体" w:hint="eastAsia"/>
          <w:kern w:val="0"/>
          <w:sz w:val="28"/>
          <w:szCs w:val="28"/>
        </w:rPr>
        <w:t>教学诊断</w:t>
      </w:r>
      <w:r>
        <w:rPr>
          <w:rFonts w:ascii="仿宋" w:eastAsia="仿宋" w:hAnsi="仿宋" w:cs="宋体"/>
          <w:kern w:val="0"/>
          <w:sz w:val="28"/>
          <w:szCs w:val="28"/>
        </w:rPr>
        <w:t>、</w:t>
      </w:r>
      <w:r>
        <w:rPr>
          <w:rFonts w:ascii="仿宋" w:eastAsia="仿宋" w:hAnsi="仿宋" w:cs="宋体" w:hint="eastAsia"/>
          <w:kern w:val="0"/>
          <w:sz w:val="28"/>
          <w:szCs w:val="28"/>
        </w:rPr>
        <w:t>随</w:t>
      </w:r>
      <w:proofErr w:type="gramStart"/>
      <w:r>
        <w:rPr>
          <w:rFonts w:ascii="仿宋" w:eastAsia="仿宋" w:hAnsi="仿宋" w:cs="宋体" w:hint="eastAsia"/>
          <w:kern w:val="0"/>
          <w:sz w:val="28"/>
          <w:szCs w:val="28"/>
        </w:rPr>
        <w:t>堂考核</w:t>
      </w:r>
      <w:proofErr w:type="gramEnd"/>
      <w:r>
        <w:rPr>
          <w:rFonts w:ascii="仿宋" w:eastAsia="仿宋" w:hAnsi="仿宋" w:cs="宋体" w:hint="eastAsia"/>
          <w:kern w:val="0"/>
          <w:sz w:val="28"/>
          <w:szCs w:val="28"/>
        </w:rPr>
        <w:t>等</w:t>
      </w:r>
      <w:r>
        <w:rPr>
          <w:rFonts w:ascii="仿宋" w:eastAsia="仿宋" w:hAnsi="仿宋" w:cs="宋体"/>
          <w:kern w:val="0"/>
          <w:sz w:val="28"/>
          <w:szCs w:val="28"/>
        </w:rPr>
        <w:t>各类活动</w:t>
      </w:r>
      <w:r>
        <w:rPr>
          <w:rFonts w:ascii="仿宋" w:eastAsia="仿宋" w:hAnsi="仿宋" w:cs="宋体" w:hint="eastAsia"/>
          <w:kern w:val="0"/>
          <w:sz w:val="28"/>
          <w:szCs w:val="28"/>
        </w:rPr>
        <w:t>，青年教师需按时</w:t>
      </w:r>
      <w:r>
        <w:rPr>
          <w:rFonts w:ascii="仿宋" w:eastAsia="仿宋" w:hAnsi="仿宋" w:cs="宋体"/>
          <w:kern w:val="0"/>
          <w:sz w:val="28"/>
          <w:szCs w:val="28"/>
        </w:rPr>
        <w:t>参加中心举办的所有活动</w:t>
      </w:r>
      <w:r>
        <w:rPr>
          <w:rFonts w:ascii="仿宋" w:eastAsia="仿宋" w:hAnsi="仿宋" w:cs="宋体" w:hint="eastAsia"/>
          <w:kern w:val="0"/>
          <w:sz w:val="28"/>
          <w:szCs w:val="28"/>
        </w:rPr>
        <w:t>。培养结束, 青年教师需参加</w:t>
      </w:r>
      <w:r>
        <w:rPr>
          <w:rFonts w:ascii="仿宋" w:eastAsia="仿宋" w:hAnsi="仿宋" w:cs="宋体"/>
          <w:kern w:val="0"/>
          <w:sz w:val="28"/>
          <w:szCs w:val="28"/>
        </w:rPr>
        <w:t>学校组织</w:t>
      </w:r>
      <w:r>
        <w:rPr>
          <w:rFonts w:ascii="仿宋" w:eastAsia="仿宋" w:hAnsi="仿宋" w:cs="宋体" w:hint="eastAsia"/>
          <w:kern w:val="0"/>
          <w:sz w:val="28"/>
          <w:szCs w:val="28"/>
        </w:rPr>
        <w:t>的本科课堂教学</w:t>
      </w:r>
      <w:r>
        <w:rPr>
          <w:rFonts w:ascii="仿宋" w:eastAsia="仿宋" w:hAnsi="仿宋" w:cs="宋体"/>
          <w:kern w:val="0"/>
          <w:sz w:val="28"/>
          <w:szCs w:val="28"/>
        </w:rPr>
        <w:t>准入</w:t>
      </w:r>
      <w:r>
        <w:rPr>
          <w:rFonts w:ascii="仿宋" w:eastAsia="仿宋" w:hAnsi="仿宋" w:cs="宋体" w:hint="eastAsia"/>
          <w:kern w:val="0"/>
          <w:sz w:val="28"/>
          <w:szCs w:val="28"/>
        </w:rPr>
        <w:t>资格</w:t>
      </w:r>
      <w:r>
        <w:rPr>
          <w:rFonts w:ascii="仿宋" w:eastAsia="仿宋" w:hAnsi="仿宋" w:cs="宋体"/>
          <w:kern w:val="0"/>
          <w:sz w:val="28"/>
          <w:szCs w:val="28"/>
        </w:rPr>
        <w:t>考核</w:t>
      </w:r>
      <w:r>
        <w:rPr>
          <w:rFonts w:ascii="仿宋" w:eastAsia="仿宋" w:hAnsi="仿宋" w:cs="宋体" w:hint="eastAsia"/>
          <w:kern w:val="0"/>
          <w:sz w:val="28"/>
          <w:szCs w:val="28"/>
        </w:rPr>
        <w:t>及助教</w:t>
      </w:r>
      <w:r>
        <w:rPr>
          <w:rFonts w:ascii="仿宋" w:eastAsia="仿宋" w:hAnsi="仿宋" w:cs="宋体"/>
          <w:kern w:val="0"/>
          <w:sz w:val="28"/>
          <w:szCs w:val="28"/>
        </w:rPr>
        <w:t>工作</w:t>
      </w:r>
      <w:r>
        <w:rPr>
          <w:rFonts w:ascii="仿宋" w:eastAsia="仿宋" w:hAnsi="仿宋" w:cs="宋体" w:hint="eastAsia"/>
          <w:kern w:val="0"/>
          <w:sz w:val="28"/>
          <w:szCs w:val="28"/>
        </w:rPr>
        <w:t>终</w:t>
      </w:r>
      <w:r>
        <w:rPr>
          <w:rFonts w:ascii="仿宋" w:eastAsia="仿宋" w:hAnsi="仿宋" w:cs="宋体"/>
          <w:kern w:val="0"/>
          <w:sz w:val="28"/>
          <w:szCs w:val="28"/>
        </w:rPr>
        <w:t>期考核</w:t>
      </w:r>
      <w:r>
        <w:rPr>
          <w:rFonts w:ascii="仿宋" w:eastAsia="仿宋" w:hAnsi="仿宋" w:cs="宋体" w:hint="eastAsia"/>
          <w:kern w:val="0"/>
          <w:sz w:val="28"/>
          <w:szCs w:val="28"/>
        </w:rPr>
        <w:t>，考核结果予以通报。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925514" w:rsidRDefault="000A6882">
      <w:pPr>
        <w:widowControl/>
        <w:spacing w:line="4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各学院</w:t>
      </w:r>
      <w:r>
        <w:rPr>
          <w:rFonts w:ascii="仿宋" w:eastAsia="仿宋" w:hAnsi="仿宋" w:cs="宋体" w:hint="eastAsia"/>
          <w:kern w:val="0"/>
          <w:sz w:val="28"/>
          <w:szCs w:val="28"/>
        </w:rPr>
        <w:t>(部)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应认真组织实施青年教师助教工作，根据《办法》第六条规定为符合助教条件的青年教师选派优秀的指导教师，明确青年教师和指导教师的岗位职责，加强日常管理和监控，促使青年教师尽快适应教学工作，提高教学能力和业务水平。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925514" w:rsidRDefault="000A6882">
      <w:pPr>
        <w:widowControl/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四</w:t>
      </w:r>
      <w:r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其他</w:t>
      </w:r>
    </w:p>
    <w:p w:rsidR="00925514" w:rsidRDefault="000A6882">
      <w:pPr>
        <w:widowControl/>
        <w:spacing w:line="440" w:lineRule="exact"/>
        <w:ind w:firstLine="64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（一）凡</w:t>
      </w:r>
      <w:r w:rsidRPr="0017330D">
        <w:rPr>
          <w:rFonts w:ascii="仿宋" w:eastAsia="仿宋" w:hAnsi="仿宋" w:cs="宋体" w:hint="eastAsia"/>
          <w:kern w:val="0"/>
          <w:sz w:val="28"/>
          <w:szCs w:val="28"/>
        </w:rPr>
        <w:t>在2018年9月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及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以后入校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符合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青年助教培养条件，且未参加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过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以往青年助教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培养的青年教师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均在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培养范围之内，请各学院</w:t>
      </w:r>
      <w:r>
        <w:rPr>
          <w:rFonts w:ascii="仿宋" w:eastAsia="仿宋" w:hAnsi="仿宋" w:cs="宋体" w:hint="eastAsia"/>
          <w:kern w:val="0"/>
          <w:sz w:val="28"/>
          <w:szCs w:val="28"/>
        </w:rPr>
        <w:t>(部)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认真把关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，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填写本学年青年教师助教汇总表（见附件2）。</w:t>
      </w:r>
    </w:p>
    <w:p w:rsidR="00925514" w:rsidRDefault="000A6882">
      <w:pPr>
        <w:widowControl/>
        <w:spacing w:line="440" w:lineRule="exact"/>
        <w:ind w:firstLine="64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（二）根据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本学年培养工作的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安排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，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请各学院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部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）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提供本学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院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校级</w:t>
      </w:r>
      <w:proofErr w:type="gramEnd"/>
      <w:r>
        <w:rPr>
          <w:rFonts w:ascii="仿宋" w:eastAsia="仿宋" w:hAnsi="仿宋" w:cs="宋体"/>
          <w:color w:val="000000"/>
          <w:kern w:val="0"/>
          <w:sz w:val="28"/>
          <w:szCs w:val="28"/>
        </w:rPr>
        <w:t>以上教学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名师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、教学能手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(见附件4)及1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-2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名其他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优秀教师的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一门本科生课程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的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课表（见附件3），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供青年教师观摩学习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925514" w:rsidRDefault="000A6882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以上相关材</w:t>
      </w:r>
      <w:r w:rsidRPr="0017330D">
        <w:rPr>
          <w:rFonts w:ascii="仿宋" w:eastAsia="仿宋" w:hAnsi="仿宋" w:cs="宋体" w:hint="eastAsia"/>
          <w:kern w:val="0"/>
          <w:sz w:val="28"/>
          <w:szCs w:val="28"/>
        </w:rPr>
        <w:t>料</w:t>
      </w:r>
      <w:r w:rsidRPr="0017330D">
        <w:rPr>
          <w:rFonts w:ascii="仿宋" w:eastAsia="仿宋" w:hAnsi="仿宋" w:cs="宋体"/>
          <w:kern w:val="0"/>
          <w:sz w:val="28"/>
          <w:szCs w:val="28"/>
        </w:rPr>
        <w:t>请于</w:t>
      </w:r>
      <w:r w:rsidRPr="0017330D">
        <w:rPr>
          <w:rFonts w:ascii="仿宋" w:eastAsia="仿宋" w:hAnsi="仿宋" w:cs="宋体" w:hint="eastAsia"/>
          <w:kern w:val="0"/>
          <w:sz w:val="28"/>
          <w:szCs w:val="28"/>
        </w:rPr>
        <w:t>9月</w:t>
      </w:r>
      <w:r w:rsidRPr="0017330D">
        <w:rPr>
          <w:rFonts w:ascii="仿宋" w:eastAsia="仿宋" w:hAnsi="仿宋" w:cs="宋体"/>
          <w:kern w:val="0"/>
          <w:sz w:val="28"/>
          <w:szCs w:val="28"/>
        </w:rPr>
        <w:t>1</w:t>
      </w:r>
      <w:r w:rsidRPr="0017330D">
        <w:rPr>
          <w:rFonts w:ascii="仿宋" w:eastAsia="仿宋" w:hAnsi="仿宋" w:cs="宋体" w:hint="eastAsia"/>
          <w:kern w:val="0"/>
          <w:sz w:val="28"/>
          <w:szCs w:val="28"/>
        </w:rPr>
        <w:t>1日前，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将电子版和纸质版报送教师教学发展中心(育才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校区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教务楼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203室；雁山校区行政北楼556室)，并领取助教工作手册。电子材料报送邮箱：</w:t>
      </w:r>
      <w:hyperlink r:id="rId5" w:history="1">
        <w:r>
          <w:rPr>
            <w:rStyle w:val="a7"/>
            <w:rFonts w:ascii="仿宋" w:eastAsia="仿宋" w:hAnsi="仿宋" w:cs="宋体" w:hint="eastAsia"/>
            <w:kern w:val="0"/>
            <w:sz w:val="28"/>
            <w:szCs w:val="28"/>
          </w:rPr>
          <w:t>sdjfzx@126.com</w:t>
        </w:r>
      </w:hyperlink>
      <w:r>
        <w:rPr>
          <w:rFonts w:ascii="仿宋" w:eastAsia="仿宋" w:hAnsi="仿宋" w:cs="宋体"/>
          <w:color w:val="000000"/>
          <w:kern w:val="0"/>
          <w:sz w:val="28"/>
          <w:szCs w:val="28"/>
        </w:rPr>
        <w:t xml:space="preserve"> </w:t>
      </w:r>
    </w:p>
    <w:p w:rsidR="00925514" w:rsidRDefault="000A6882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为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方便工作开展，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请本学年参加助教工作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的青年教师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和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指导老师加入该QQ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群</w:t>
      </w:r>
      <w:r w:rsidRPr="0017330D">
        <w:rPr>
          <w:rFonts w:ascii="仿宋" w:eastAsia="仿宋" w:hAnsi="仿宋" w:cs="宋体" w:hint="eastAsia"/>
          <w:kern w:val="0"/>
          <w:sz w:val="28"/>
          <w:szCs w:val="28"/>
        </w:rPr>
        <w:t>：2019</w:t>
      </w:r>
      <w:r w:rsidRPr="0017330D">
        <w:rPr>
          <w:rFonts w:ascii="仿宋" w:eastAsia="仿宋" w:hAnsi="仿宋" w:cs="宋体"/>
          <w:kern w:val="0"/>
          <w:sz w:val="28"/>
          <w:szCs w:val="28"/>
        </w:rPr>
        <w:t>-20</w:t>
      </w:r>
      <w:r w:rsidRPr="0017330D">
        <w:rPr>
          <w:rFonts w:ascii="仿宋" w:eastAsia="仿宋" w:hAnsi="仿宋" w:cs="宋体" w:hint="eastAsia"/>
          <w:kern w:val="0"/>
          <w:sz w:val="28"/>
          <w:szCs w:val="28"/>
        </w:rPr>
        <w:t>20青年教师</w:t>
      </w:r>
      <w:r w:rsidRPr="0017330D">
        <w:rPr>
          <w:rFonts w:ascii="仿宋" w:eastAsia="仿宋" w:hAnsi="仿宋" w:cs="宋体"/>
          <w:kern w:val="0"/>
          <w:sz w:val="28"/>
          <w:szCs w:val="28"/>
        </w:rPr>
        <w:t>培养群，群号：</w:t>
      </w:r>
      <w:r w:rsidRPr="0017330D">
        <w:rPr>
          <w:rFonts w:ascii="仿宋" w:eastAsia="仿宋" w:hAnsi="仿宋" w:cs="宋体" w:hint="eastAsia"/>
          <w:kern w:val="0"/>
          <w:sz w:val="28"/>
          <w:szCs w:val="28"/>
        </w:rPr>
        <w:t>556492246。</w:t>
      </w:r>
    </w:p>
    <w:p w:rsidR="00925514" w:rsidRDefault="000A6882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其他不尽事宜，请致电：</w:t>
      </w:r>
      <w:r w:rsidR="0017330D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张淑英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王利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利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5826059</w:t>
      </w:r>
    </w:p>
    <w:p w:rsidR="00925514" w:rsidRDefault="000A6882">
      <w:pPr>
        <w:widowControl/>
        <w:spacing w:line="440" w:lineRule="exact"/>
        <w:ind w:firstLine="64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</w:t>
      </w:r>
    </w:p>
    <w:p w:rsidR="00925514" w:rsidRDefault="000A688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附件1：（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师政教学</w:t>
      </w:r>
      <w:proofErr w:type="gramEnd"/>
      <w:r>
        <w:rPr>
          <w:rFonts w:ascii="仿宋" w:eastAsia="仿宋" w:hAnsi="仿宋" w:cs="宋体" w:hint="eastAsia"/>
          <w:kern w:val="0"/>
          <w:sz w:val="28"/>
          <w:szCs w:val="28"/>
        </w:rPr>
        <w:t>〔2018〕188号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）《广西师范大学青年教师助教制度实施办法》    </w:t>
      </w:r>
    </w:p>
    <w:p w:rsidR="00925514" w:rsidRDefault="000A688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附件2：广西师范大学青年教师助教汇总表</w:t>
      </w:r>
    </w:p>
    <w:p w:rsidR="00925514" w:rsidRDefault="000A688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附件3：校级以上教学名师、教学能手、优秀教师课表汇总表</w:t>
      </w:r>
    </w:p>
    <w:p w:rsidR="00925514" w:rsidRDefault="000A688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附件4：校级以上教学名师、教学能手名单</w:t>
      </w:r>
    </w:p>
    <w:p w:rsidR="00925514" w:rsidRDefault="00925514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925514" w:rsidRPr="0017330D" w:rsidRDefault="000A6882">
      <w:pPr>
        <w:widowControl/>
        <w:spacing w:line="440" w:lineRule="exact"/>
        <w:ind w:firstLineChars="1650" w:firstLine="462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17330D">
        <w:rPr>
          <w:rFonts w:ascii="仿宋" w:eastAsia="仿宋" w:hAnsi="仿宋" w:cs="宋体" w:hint="eastAsia"/>
          <w:kern w:val="0"/>
          <w:sz w:val="28"/>
          <w:szCs w:val="28"/>
        </w:rPr>
        <w:t>教务处/教师教学发展中心</w:t>
      </w:r>
      <w:r w:rsidRPr="0017330D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925514" w:rsidRPr="0017330D" w:rsidRDefault="000A6882">
      <w:pPr>
        <w:widowControl/>
        <w:spacing w:line="440" w:lineRule="exact"/>
        <w:ind w:firstLineChars="1850" w:firstLine="5180"/>
        <w:jc w:val="left"/>
        <w:rPr>
          <w:rFonts w:ascii="仿宋" w:eastAsia="仿宋" w:hAnsi="仿宋"/>
          <w:sz w:val="28"/>
          <w:szCs w:val="28"/>
        </w:rPr>
      </w:pPr>
      <w:r w:rsidRPr="0017330D">
        <w:rPr>
          <w:rFonts w:ascii="仿宋" w:eastAsia="仿宋" w:hAnsi="仿宋" w:cs="宋体" w:hint="eastAsia"/>
          <w:kern w:val="0"/>
          <w:sz w:val="28"/>
          <w:szCs w:val="28"/>
        </w:rPr>
        <w:t>2019年9月</w:t>
      </w:r>
      <w:bookmarkStart w:id="0" w:name="_GoBack"/>
      <w:bookmarkEnd w:id="0"/>
      <w:r w:rsidR="008C619C">
        <w:rPr>
          <w:rFonts w:ascii="仿宋" w:eastAsia="仿宋" w:hAnsi="仿宋" w:cs="宋体" w:hint="eastAsia"/>
          <w:kern w:val="0"/>
          <w:sz w:val="28"/>
          <w:szCs w:val="28"/>
        </w:rPr>
        <w:t>3</w:t>
      </w:r>
      <w:r w:rsidRPr="0017330D">
        <w:rPr>
          <w:rFonts w:ascii="仿宋" w:eastAsia="仿宋" w:hAnsi="仿宋" w:cs="宋体" w:hint="eastAsia"/>
          <w:kern w:val="0"/>
          <w:sz w:val="28"/>
          <w:szCs w:val="28"/>
        </w:rPr>
        <w:t>日</w:t>
      </w:r>
      <w:r w:rsidRPr="0017330D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sectPr w:rsidR="00925514" w:rsidRPr="001733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F5E"/>
    <w:rsid w:val="000079B6"/>
    <w:rsid w:val="000108AF"/>
    <w:rsid w:val="00035B49"/>
    <w:rsid w:val="000613A9"/>
    <w:rsid w:val="00085AFB"/>
    <w:rsid w:val="000A3D52"/>
    <w:rsid w:val="000A6882"/>
    <w:rsid w:val="000B2E1F"/>
    <w:rsid w:val="000D0FD9"/>
    <w:rsid w:val="0010465A"/>
    <w:rsid w:val="0012574A"/>
    <w:rsid w:val="001265DB"/>
    <w:rsid w:val="00137FBC"/>
    <w:rsid w:val="0017330D"/>
    <w:rsid w:val="001A02BF"/>
    <w:rsid w:val="001B6CC2"/>
    <w:rsid w:val="001C13B0"/>
    <w:rsid w:val="001C4A4F"/>
    <w:rsid w:val="002154E4"/>
    <w:rsid w:val="00260CE1"/>
    <w:rsid w:val="0026277D"/>
    <w:rsid w:val="00283322"/>
    <w:rsid w:val="00284B17"/>
    <w:rsid w:val="00296C64"/>
    <w:rsid w:val="002A65FC"/>
    <w:rsid w:val="002B7451"/>
    <w:rsid w:val="00312FDC"/>
    <w:rsid w:val="00341C1F"/>
    <w:rsid w:val="003440D6"/>
    <w:rsid w:val="00380B83"/>
    <w:rsid w:val="0038182B"/>
    <w:rsid w:val="003A23D4"/>
    <w:rsid w:val="0041590B"/>
    <w:rsid w:val="00415B62"/>
    <w:rsid w:val="00442A34"/>
    <w:rsid w:val="00477F5E"/>
    <w:rsid w:val="00487F9B"/>
    <w:rsid w:val="004C3506"/>
    <w:rsid w:val="004D4BB6"/>
    <w:rsid w:val="004E51A3"/>
    <w:rsid w:val="004F493E"/>
    <w:rsid w:val="0057781D"/>
    <w:rsid w:val="005E1922"/>
    <w:rsid w:val="006045D5"/>
    <w:rsid w:val="00605959"/>
    <w:rsid w:val="006312FA"/>
    <w:rsid w:val="00640B55"/>
    <w:rsid w:val="006454D4"/>
    <w:rsid w:val="00652FC2"/>
    <w:rsid w:val="006F35C5"/>
    <w:rsid w:val="007120DF"/>
    <w:rsid w:val="007C60FD"/>
    <w:rsid w:val="007E7225"/>
    <w:rsid w:val="00803FBF"/>
    <w:rsid w:val="008122AE"/>
    <w:rsid w:val="00823BD6"/>
    <w:rsid w:val="008C619C"/>
    <w:rsid w:val="008C7F61"/>
    <w:rsid w:val="008F1085"/>
    <w:rsid w:val="00925514"/>
    <w:rsid w:val="0093780F"/>
    <w:rsid w:val="00944D24"/>
    <w:rsid w:val="00990684"/>
    <w:rsid w:val="009A781F"/>
    <w:rsid w:val="009C7330"/>
    <w:rsid w:val="009E1757"/>
    <w:rsid w:val="009E7825"/>
    <w:rsid w:val="00A06AED"/>
    <w:rsid w:val="00A17F57"/>
    <w:rsid w:val="00A61674"/>
    <w:rsid w:val="00A829EC"/>
    <w:rsid w:val="00AA2B7E"/>
    <w:rsid w:val="00AD28F9"/>
    <w:rsid w:val="00B83653"/>
    <w:rsid w:val="00B979F4"/>
    <w:rsid w:val="00BB1B90"/>
    <w:rsid w:val="00BC10AB"/>
    <w:rsid w:val="00BE608F"/>
    <w:rsid w:val="00C25AF2"/>
    <w:rsid w:val="00C624D3"/>
    <w:rsid w:val="00C72BA9"/>
    <w:rsid w:val="00C75028"/>
    <w:rsid w:val="00CD5621"/>
    <w:rsid w:val="00CE5493"/>
    <w:rsid w:val="00CF1941"/>
    <w:rsid w:val="00D17310"/>
    <w:rsid w:val="00D30C01"/>
    <w:rsid w:val="00D91E0E"/>
    <w:rsid w:val="00DB6F61"/>
    <w:rsid w:val="00E27B0D"/>
    <w:rsid w:val="00E97581"/>
    <w:rsid w:val="00EE187F"/>
    <w:rsid w:val="00F076D8"/>
    <w:rsid w:val="00F277F9"/>
    <w:rsid w:val="00F31904"/>
    <w:rsid w:val="00F6687E"/>
    <w:rsid w:val="00F908D4"/>
    <w:rsid w:val="00F915DC"/>
    <w:rsid w:val="00FC5B28"/>
    <w:rsid w:val="00FF3F1E"/>
    <w:rsid w:val="0F812A9F"/>
    <w:rsid w:val="15A42193"/>
    <w:rsid w:val="2FE25DB9"/>
    <w:rsid w:val="30F2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840D9E-8099-440B-B561-6167F5387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line="420" w:lineRule="atLeast"/>
      <w:jc w:val="left"/>
      <w:outlineLvl w:val="1"/>
    </w:pPr>
    <w:rPr>
      <w:rFonts w:ascii="微软雅黑" w:eastAsia="宋体" w:hAnsi="微软雅黑" w:cs="宋体"/>
      <w:color w:val="126EB1"/>
      <w:kern w:val="0"/>
      <w:sz w:val="42"/>
      <w:szCs w:val="4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="微软雅黑" w:eastAsia="宋体" w:hAnsi="微软雅黑" w:cs="宋体"/>
      <w:color w:val="126EB1"/>
      <w:kern w:val="0"/>
      <w:sz w:val="42"/>
      <w:szCs w:val="42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sdjfzx@126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194</Words>
  <Characters>1108</Characters>
  <Application>Microsoft Office Word</Application>
  <DocSecurity>0</DocSecurity>
  <Lines>9</Lines>
  <Paragraphs>2</Paragraphs>
  <ScaleCrop>false</ScaleCrop>
  <Company>china</Company>
  <LinksUpToDate>false</LinksUpToDate>
  <CharactersWithSpaces>1300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教务处</cp:lastModifiedBy>
  <cp:revision>48</cp:revision>
  <cp:lastPrinted>2018-09-01T09:24:00Z</cp:lastPrinted>
  <dcterms:created xsi:type="dcterms:W3CDTF">2016-09-04T00:41:00Z</dcterms:created>
  <dcterms:modified xsi:type="dcterms:W3CDTF">2019-09-03T02:47:00Z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