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参加2024～2025学年助教培养工作青年教师名单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文学院/新闻与传播学院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杰、吕  炫、杨利亭、杨奔奔、杨晓岚、陈容娟、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赵鹏程、洪德志、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马克思主义学院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陈红惠、金俊铭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法学院/律师学院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石晋之、吴裕飞、张小丽、容  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政治与公共管理学院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李进华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经济管理学院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白雪冰、刘方舟、农梅兰、苏诗琴、李建生、姚利好、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黄赶祥、谢东江、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教育学部/教师教育学院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于  玲、邓晓莉、张金晖、林  爽、赵红艳、钱阿剑、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外国语学院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杨小燕、张承姣、哈长辰、姚铄姿、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美术学院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邱  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音乐学院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符桑尼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数学与统计学院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朱忠才、肖  旭、何东平、张文慧、周文利、黄  欣、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蒋作海、谢明洪、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物理科学与技术学院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  宇、陈  云、周庆佳、侯建华、姚  红、黄志精、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化学与药学学院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王毛锐、韦开及、刘瑞雪、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生命科学学院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母艳梅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环境与资源学院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李安玉、李威蓉、吴日枫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计算机科学与工程学院/软件学院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马  睿、卢凤黎、李韵潇、陈  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体育与健康学院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吕  晨、闫伟佳、张雨函、奉彩兰、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电子与信息工程学院/集成电路学院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李炜丹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职业技术师范学院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王  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设计学院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董孟雅、赖瑛婕、魏立轩、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1BC610BB"/>
    <w:rsid w:val="02750329"/>
    <w:rsid w:val="1BC610BB"/>
    <w:rsid w:val="21A25C3E"/>
    <w:rsid w:val="46A00372"/>
    <w:rsid w:val="48A10690"/>
    <w:rsid w:val="59CB5158"/>
    <w:rsid w:val="5EEB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741</Words>
  <Characters>774</Characters>
  <Lines>0</Lines>
  <Paragraphs>0</Paragraphs>
  <TotalTime>1</TotalTime>
  <ScaleCrop>false</ScaleCrop>
  <LinksUpToDate>false</LinksUpToDate>
  <CharactersWithSpaces>807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2025-01-09T07:38:00Z</dcterms:created>
  <dc:creator>77</dc:creator>
  <cp:lastModifiedBy>huawei</cp:lastModifiedBy>
  <dcterms:modified xsi:type="dcterms:W3CDTF">2025-03-12T02:35:34Z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2E95D49E0116448B85E62CC2F941D669</vt:lpwstr>
  </property>
  <property fmtid="{D5CDD505-2E9C-101B-9397-08002B2CF9AE}" pid="4" name="KSOTemplateDocerSaveRecord">
    <vt:lpwstr>eyJoZGlkIjoiOTM4NDY3Nzg4MzhiZjRlYzliYzY0YTAyYjM2NTRhMzgiLCJ1c2VySWQiOiIzOTMyOTc2ODUifQ==</vt:lpwstr>
  </property>
</Properties>
</file>