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40" w:lineRule="exact"/>
        <w:rPr>
          <w:rFonts w:ascii="宋体" w:hAnsi="宋体"/>
          <w:b/>
          <w:sz w:val="32"/>
          <w:szCs w:val="32"/>
        </w:rPr>
      </w:pPr>
      <w:r>
        <w:rPr>
          <w:rFonts w:hint="eastAsia" w:ascii="宋体" w:hAnsi="宋体"/>
          <w:b/>
          <w:sz w:val="32"/>
          <w:szCs w:val="32"/>
        </w:rPr>
        <w:t>附件</w:t>
      </w:r>
      <w:r>
        <w:rPr>
          <w:rFonts w:hint="eastAsia" w:ascii="宋体" w:hAnsi="宋体"/>
          <w:b/>
          <w:sz w:val="32"/>
          <w:szCs w:val="32"/>
          <w:lang w:val="en-US" w:eastAsia="zh-CN"/>
        </w:rPr>
        <w:t>1</w:t>
      </w:r>
      <w:r>
        <w:rPr>
          <w:rFonts w:hint="eastAsia" w:ascii="宋体" w:hAnsi="宋体"/>
          <w:b/>
          <w:sz w:val="32"/>
          <w:szCs w:val="32"/>
        </w:rPr>
        <w:t>：</w:t>
      </w:r>
    </w:p>
    <w:p>
      <w:pPr>
        <w:keepNext w:val="0"/>
        <w:keepLines w:val="0"/>
        <w:pageBreakBefore w:val="0"/>
        <w:kinsoku/>
        <w:wordWrap/>
        <w:overflowPunct/>
        <w:topLinePunct w:val="0"/>
        <w:autoSpaceDE/>
        <w:autoSpaceDN/>
        <w:bidi w:val="0"/>
        <w:adjustRightInd/>
        <w:spacing w:line="360" w:lineRule="auto"/>
        <w:ind w:firstLine="3971" w:firstLineChars="1236"/>
        <w:textAlignment w:val="auto"/>
        <w:rPr>
          <w:rFonts w:ascii="宋体" w:hAnsi="宋体"/>
          <w:b/>
          <w:sz w:val="32"/>
          <w:szCs w:val="24"/>
        </w:rPr>
      </w:pPr>
      <w:r>
        <w:rPr>
          <w:rFonts w:hint="eastAsia" w:ascii="宋体" w:hAnsi="宋体"/>
          <w:b/>
          <w:sz w:val="32"/>
          <w:szCs w:val="24"/>
          <w:lang w:val="en-US" w:eastAsia="zh-CN"/>
        </w:rPr>
        <w:t>培训课程</w:t>
      </w:r>
      <w:r>
        <w:rPr>
          <w:rFonts w:hint="eastAsia" w:ascii="宋体" w:hAnsi="宋体"/>
          <w:b/>
          <w:sz w:val="32"/>
          <w:szCs w:val="24"/>
        </w:rPr>
        <w:t>安排</w:t>
      </w:r>
    </w:p>
    <w:tbl>
      <w:tblPr>
        <w:tblStyle w:val="2"/>
        <w:tblW w:w="10207" w:type="dxa"/>
        <w:tblInd w:w="-60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69"/>
        <w:gridCol w:w="79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val="0"/>
              <w:spacing w:line="420" w:lineRule="exact"/>
              <w:ind w:firstLine="0" w:firstLineChars="0"/>
              <w:jc w:val="center"/>
              <w:textAlignment w:val="auto"/>
              <w:rPr>
                <w:rFonts w:ascii="宋体" w:hAnsi="宋体" w:cs="宋体"/>
                <w:b/>
                <w:bCs/>
                <w:kern w:val="0"/>
                <w:sz w:val="24"/>
                <w:szCs w:val="24"/>
              </w:rPr>
            </w:pPr>
            <w:r>
              <w:rPr>
                <w:rFonts w:hint="eastAsia" w:ascii="宋体" w:hAnsi="宋体" w:cs="宋体"/>
                <w:b/>
                <w:bCs/>
                <w:kern w:val="0"/>
                <w:sz w:val="24"/>
                <w:szCs w:val="24"/>
                <w:lang w:val="en-US" w:eastAsia="zh-CN"/>
              </w:rPr>
              <w:t>培训直播</w:t>
            </w:r>
            <w:bookmarkStart w:id="0" w:name="_GoBack"/>
            <w:bookmarkEnd w:id="0"/>
            <w:r>
              <w:rPr>
                <w:rFonts w:hint="eastAsia" w:ascii="宋体" w:hAnsi="宋体" w:cs="宋体"/>
                <w:b/>
                <w:bCs/>
                <w:kern w:val="0"/>
                <w:sz w:val="24"/>
                <w:szCs w:val="24"/>
              </w:rPr>
              <w:t>时间</w:t>
            </w:r>
          </w:p>
        </w:tc>
        <w:tc>
          <w:tcPr>
            <w:tcW w:w="79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val="0"/>
              <w:spacing w:line="420" w:lineRule="exact"/>
              <w:ind w:firstLine="0" w:firstLineChars="0"/>
              <w:jc w:val="center"/>
              <w:textAlignment w:val="auto"/>
              <w:rPr>
                <w:rFonts w:ascii="宋体" w:hAnsi="宋体" w:cs="宋体"/>
                <w:b/>
                <w:bCs/>
                <w:kern w:val="0"/>
                <w:sz w:val="24"/>
                <w:szCs w:val="24"/>
              </w:rPr>
            </w:pPr>
            <w:r>
              <w:rPr>
                <w:rFonts w:hint="eastAsia" w:ascii="宋体" w:hAnsi="宋体" w:cs="宋体"/>
                <w:b/>
                <w:bCs/>
                <w:kern w:val="0"/>
                <w:sz w:val="24"/>
                <w:szCs w:val="24"/>
              </w:rPr>
              <w:t>专家及内容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9" w:hRule="atLeast"/>
        </w:trPr>
        <w:tc>
          <w:tcPr>
            <w:tcW w:w="2269" w:type="dxa"/>
            <w:tcBorders>
              <w:top w:val="single" w:color="auto" w:sz="4" w:space="0"/>
              <w:left w:val="single" w:color="auto" w:sz="4" w:space="0"/>
              <w:bottom w:val="single" w:color="auto" w:sz="4" w:space="0"/>
              <w:right w:val="single" w:color="auto" w:sz="4" w:space="0"/>
            </w:tcBorders>
            <w:noWrap w:val="0"/>
            <w:vAlign w:val="center"/>
          </w:tcPr>
          <w:p>
            <w:pPr>
              <w:widowControl/>
              <w:snapToGrid w:val="0"/>
              <w:spacing w:line="420" w:lineRule="exact"/>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 xml:space="preserve"> 2023年12月16日上午</w:t>
            </w:r>
          </w:p>
          <w:p>
            <w:pPr>
              <w:snapToGrid w:val="0"/>
              <w:spacing w:line="420" w:lineRule="exact"/>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9:00—12:00</w:t>
            </w:r>
          </w:p>
        </w:tc>
        <w:tc>
          <w:tcPr>
            <w:tcW w:w="7938" w:type="dxa"/>
            <w:tcBorders>
              <w:top w:val="single" w:color="auto" w:sz="4" w:space="0"/>
              <w:left w:val="single" w:color="auto" w:sz="4" w:space="0"/>
              <w:bottom w:val="single" w:color="auto" w:sz="4" w:space="0"/>
              <w:right w:val="single" w:color="auto" w:sz="4" w:space="0"/>
            </w:tcBorders>
            <w:noWrap w:val="0"/>
            <w:vAlign w:val="center"/>
          </w:tcPr>
          <w:p>
            <w:pPr>
              <w:widowControl/>
              <w:snapToGrid w:val="0"/>
              <w:spacing w:line="420" w:lineRule="exact"/>
              <w:ind w:firstLine="482" w:firstLineChars="200"/>
              <w:rPr>
                <w:rFonts w:hint="default" w:ascii="Times New Roman" w:hAnsi="Times New Roman" w:cs="Times New Roman"/>
                <w:b/>
                <w:bCs/>
                <w:kern w:val="0"/>
                <w:sz w:val="24"/>
                <w:szCs w:val="24"/>
              </w:rPr>
            </w:pPr>
            <w:r>
              <w:rPr>
                <w:rFonts w:hint="default" w:ascii="Times New Roman" w:hAnsi="Times New Roman" w:cs="Times New Roman"/>
                <w:b/>
                <w:bCs/>
                <w:color w:val="FF0000"/>
                <w:kern w:val="0"/>
                <w:sz w:val="24"/>
                <w:szCs w:val="24"/>
              </w:rPr>
              <w:t>●第一部分  数字化课程思政篇：</w:t>
            </w:r>
            <w:r>
              <w:rPr>
                <w:rFonts w:hint="default" w:ascii="Times New Roman" w:hAnsi="Times New Roman" w:cs="Times New Roman"/>
                <w:b/>
                <w:bCs/>
                <w:color w:val="000000"/>
                <w:kern w:val="0"/>
                <w:sz w:val="24"/>
              </w:rPr>
              <w:t xml:space="preserve">李小平  北京理工大学 </w:t>
            </w:r>
            <w:r>
              <w:rPr>
                <w:rFonts w:hint="default" w:ascii="Times New Roman" w:hAnsi="Times New Roman" w:cs="Times New Roman"/>
                <w:b/>
                <w:bCs/>
                <w:kern w:val="0"/>
                <w:sz w:val="24"/>
                <w:szCs w:val="24"/>
              </w:rPr>
              <w:t xml:space="preserve"> </w:t>
            </w:r>
          </w:p>
          <w:p>
            <w:pPr>
              <w:widowControl/>
              <w:snapToGrid w:val="0"/>
              <w:spacing w:line="420" w:lineRule="exact"/>
              <w:ind w:firstLine="480" w:firstLineChars="200"/>
              <w:rPr>
                <w:rFonts w:hint="default" w:ascii="Times New Roman" w:hAnsi="Times New Roman" w:cs="Times New Roman"/>
                <w:color w:val="000000"/>
                <w:kern w:val="0"/>
                <w:sz w:val="24"/>
              </w:rPr>
            </w:pPr>
            <w:r>
              <w:rPr>
                <w:rFonts w:hint="default" w:ascii="Times New Roman" w:hAnsi="Times New Roman" w:cs="Times New Roman"/>
                <w:kern w:val="0"/>
                <w:sz w:val="24"/>
                <w:szCs w:val="24"/>
              </w:rPr>
              <w:t>【讲座主题】：</w:t>
            </w:r>
            <w:r>
              <w:rPr>
                <w:rFonts w:hint="default" w:ascii="Times New Roman" w:hAnsi="Times New Roman" w:cs="Times New Roman"/>
                <w:color w:val="000000"/>
                <w:kern w:val="0"/>
                <w:sz w:val="24"/>
              </w:rPr>
              <w:t>数字化时代高校教师</w:t>
            </w:r>
            <w:r>
              <w:rPr>
                <w:rFonts w:hint="default" w:ascii="Times New Roman" w:hAnsi="Times New Roman" w:eastAsia="宋体" w:cs="Times New Roman"/>
                <w:color w:val="000000"/>
                <w:kern w:val="0"/>
                <w:sz w:val="24"/>
              </w:rPr>
              <w:t>课程思政智能化</w:t>
            </w:r>
            <w:r>
              <w:rPr>
                <w:rFonts w:hint="default" w:ascii="Times New Roman" w:hAnsi="Times New Roman" w:cs="Times New Roman"/>
                <w:color w:val="000000"/>
                <w:kern w:val="0"/>
                <w:sz w:val="24"/>
              </w:rPr>
              <w:t>教学新思维</w:t>
            </w:r>
          </w:p>
          <w:p>
            <w:pPr>
              <w:widowControl/>
              <w:snapToGrid w:val="0"/>
              <w:spacing w:line="420" w:lineRule="exact"/>
              <w:ind w:firstLine="480" w:firstLineChars="200"/>
              <w:rPr>
                <w:rFonts w:hint="default" w:ascii="Times New Roman" w:hAnsi="Times New Roman" w:cs="Times New Roman"/>
                <w:color w:val="000000"/>
                <w:kern w:val="0"/>
                <w:sz w:val="24"/>
              </w:rPr>
            </w:pPr>
            <w:r>
              <w:rPr>
                <w:rFonts w:hint="default" w:ascii="Times New Roman" w:hAnsi="Times New Roman" w:cs="Times New Roman"/>
                <w:kern w:val="0"/>
                <w:sz w:val="24"/>
                <w:szCs w:val="24"/>
              </w:rPr>
              <w:t>【专家简介】：李小平，计算机工学博士、教授3级、学科责任教授，博士生导师。北京理工大学继续教育课程思政教学研究中心主任，教育部国防科技创新与教育发展战略研究中心副主任；北京理工大学课程思政研究中心主任；国家级教学成果奖终审专家组成员；全国首批继续教育名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4" w:hRule="atLeast"/>
        </w:trPr>
        <w:tc>
          <w:tcPr>
            <w:tcW w:w="2269" w:type="dxa"/>
            <w:tcBorders>
              <w:top w:val="single" w:color="auto" w:sz="4" w:space="0"/>
              <w:left w:val="single" w:color="auto" w:sz="4" w:space="0"/>
              <w:bottom w:val="single" w:color="auto" w:sz="4" w:space="0"/>
              <w:right w:val="single" w:color="auto" w:sz="4" w:space="0"/>
            </w:tcBorders>
            <w:noWrap w:val="0"/>
            <w:vAlign w:val="center"/>
          </w:tcPr>
          <w:p>
            <w:pPr>
              <w:widowControl/>
              <w:snapToGrid w:val="0"/>
              <w:spacing w:line="420" w:lineRule="exact"/>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2023年12月16日   下午</w:t>
            </w:r>
          </w:p>
          <w:p>
            <w:pPr>
              <w:widowControl/>
              <w:snapToGrid w:val="0"/>
              <w:spacing w:line="420" w:lineRule="exact"/>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14:00—17:00</w:t>
            </w:r>
          </w:p>
        </w:tc>
        <w:tc>
          <w:tcPr>
            <w:tcW w:w="7938" w:type="dxa"/>
            <w:tcBorders>
              <w:top w:val="single" w:color="auto" w:sz="4" w:space="0"/>
              <w:left w:val="single" w:color="auto" w:sz="4" w:space="0"/>
              <w:bottom w:val="single" w:color="auto" w:sz="4" w:space="0"/>
              <w:right w:val="single" w:color="auto" w:sz="4" w:space="0"/>
            </w:tcBorders>
            <w:noWrap w:val="0"/>
            <w:vAlign w:val="center"/>
          </w:tcPr>
          <w:p>
            <w:pPr>
              <w:widowControl/>
              <w:snapToGrid w:val="0"/>
              <w:spacing w:line="420" w:lineRule="exact"/>
              <w:ind w:firstLine="482" w:firstLineChars="200"/>
              <w:rPr>
                <w:rFonts w:hint="default" w:ascii="Times New Roman" w:hAnsi="Times New Roman" w:cs="Times New Roman"/>
                <w:b/>
                <w:bCs/>
                <w:color w:val="FF0000"/>
                <w:kern w:val="0"/>
                <w:sz w:val="24"/>
                <w:szCs w:val="24"/>
              </w:rPr>
            </w:pPr>
            <w:r>
              <w:rPr>
                <w:rFonts w:hint="default" w:ascii="Times New Roman" w:hAnsi="Times New Roman" w:cs="Times New Roman"/>
                <w:b/>
                <w:bCs/>
                <w:color w:val="FF0000"/>
                <w:kern w:val="0"/>
                <w:sz w:val="24"/>
                <w:szCs w:val="24"/>
              </w:rPr>
              <w:t>●第二部分：数字化教学工具篇：</w:t>
            </w:r>
            <w:r>
              <w:rPr>
                <w:rFonts w:hint="default" w:ascii="Times New Roman" w:hAnsi="Times New Roman" w:cs="Times New Roman"/>
                <w:b/>
                <w:bCs/>
                <w:kern w:val="0"/>
                <w:sz w:val="24"/>
                <w:szCs w:val="24"/>
              </w:rPr>
              <w:t>徐敏  华中师范大学</w:t>
            </w:r>
          </w:p>
          <w:p>
            <w:pPr>
              <w:widowControl/>
              <w:snapToGrid w:val="0"/>
              <w:spacing w:line="420" w:lineRule="exact"/>
              <w:ind w:firstLine="480" w:firstLineChars="200"/>
              <w:rPr>
                <w:rFonts w:hint="default" w:ascii="Times New Roman" w:hAnsi="Times New Roman" w:cs="Times New Roman"/>
                <w:kern w:val="0"/>
                <w:sz w:val="24"/>
                <w:szCs w:val="24"/>
              </w:rPr>
            </w:pPr>
            <w:r>
              <w:rPr>
                <w:rFonts w:hint="default" w:ascii="Times New Roman" w:hAnsi="Times New Roman" w:cs="Times New Roman"/>
                <w:kern w:val="0"/>
                <w:sz w:val="24"/>
                <w:szCs w:val="24"/>
              </w:rPr>
              <w:t>【讲座主题】：数字化教学工具与高校课堂教学效果提升</w:t>
            </w:r>
          </w:p>
          <w:p>
            <w:pPr>
              <w:widowControl/>
              <w:snapToGrid w:val="0"/>
              <w:spacing w:line="420" w:lineRule="exact"/>
              <w:ind w:firstLine="480" w:firstLineChars="200"/>
              <w:rPr>
                <w:rFonts w:hint="default" w:ascii="Times New Roman" w:hAnsi="Times New Roman" w:cs="Times New Roman"/>
              </w:rPr>
            </w:pPr>
            <w:r>
              <w:rPr>
                <w:rFonts w:hint="default" w:ascii="Times New Roman" w:hAnsi="Times New Roman" w:cs="Times New Roman"/>
                <w:kern w:val="0"/>
                <w:sz w:val="24"/>
                <w:szCs w:val="24"/>
              </w:rPr>
              <w:t>【专家简介】：徐敏，华中师范大学首批教学型教授、博导，教育部国培计划优秀专家，国内首批FDQM评审师。曾获国家级教学奖1次、湖北省教学成果奖一等奖4次，湖北省首届移动教学大赛一等奖，及各级各类教学工作奖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8" w:hRule="atLeast"/>
        </w:trPr>
        <w:tc>
          <w:tcPr>
            <w:tcW w:w="2269" w:type="dxa"/>
            <w:tcBorders>
              <w:top w:val="single" w:color="auto" w:sz="4" w:space="0"/>
              <w:left w:val="single" w:color="auto" w:sz="4" w:space="0"/>
              <w:bottom w:val="single" w:color="auto" w:sz="4" w:space="0"/>
              <w:right w:val="single" w:color="auto" w:sz="4" w:space="0"/>
            </w:tcBorders>
            <w:noWrap w:val="0"/>
            <w:vAlign w:val="center"/>
          </w:tcPr>
          <w:p>
            <w:pPr>
              <w:widowControl/>
              <w:snapToGrid w:val="0"/>
              <w:spacing w:line="420" w:lineRule="exact"/>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2023年12月17日   上午</w:t>
            </w:r>
          </w:p>
          <w:p>
            <w:pPr>
              <w:widowControl/>
              <w:snapToGrid w:val="0"/>
              <w:spacing w:line="420" w:lineRule="exact"/>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9:00—12:00</w:t>
            </w:r>
          </w:p>
        </w:tc>
        <w:tc>
          <w:tcPr>
            <w:tcW w:w="7938" w:type="dxa"/>
            <w:tcBorders>
              <w:top w:val="single" w:color="auto" w:sz="4" w:space="0"/>
              <w:left w:val="single" w:color="auto" w:sz="4" w:space="0"/>
              <w:bottom w:val="single" w:color="auto" w:sz="4" w:space="0"/>
              <w:right w:val="single" w:color="auto" w:sz="4" w:space="0"/>
            </w:tcBorders>
            <w:noWrap w:val="0"/>
            <w:vAlign w:val="center"/>
          </w:tcPr>
          <w:p>
            <w:pPr>
              <w:widowControl/>
              <w:snapToGrid w:val="0"/>
              <w:spacing w:line="420" w:lineRule="exact"/>
              <w:ind w:firstLine="482" w:firstLineChars="200"/>
              <w:rPr>
                <w:rFonts w:hint="default" w:ascii="Times New Roman" w:hAnsi="Times New Roman" w:cs="Times New Roman"/>
                <w:b/>
                <w:bCs/>
                <w:color w:val="FF0000"/>
                <w:kern w:val="0"/>
                <w:sz w:val="24"/>
                <w:szCs w:val="24"/>
              </w:rPr>
            </w:pPr>
            <w:r>
              <w:rPr>
                <w:rFonts w:hint="default" w:ascii="Times New Roman" w:hAnsi="Times New Roman" w:cs="Times New Roman"/>
                <w:b/>
                <w:bCs/>
                <w:color w:val="FF0000"/>
                <w:kern w:val="0"/>
                <w:sz w:val="24"/>
                <w:szCs w:val="24"/>
              </w:rPr>
              <w:t xml:space="preserve">●第三部分 数字化教学实践篇： </w:t>
            </w:r>
            <w:r>
              <w:rPr>
                <w:rFonts w:hint="default" w:ascii="Times New Roman" w:hAnsi="Times New Roman" w:cs="Times New Roman"/>
                <w:b/>
                <w:bCs/>
                <w:color w:val="000000"/>
                <w:kern w:val="0"/>
                <w:sz w:val="24"/>
              </w:rPr>
              <w:t>周加贝  四川大学</w:t>
            </w:r>
          </w:p>
          <w:p>
            <w:pPr>
              <w:widowControl/>
              <w:snapToGrid w:val="0"/>
              <w:spacing w:line="420" w:lineRule="exact"/>
              <w:ind w:firstLine="480" w:firstLineChars="200"/>
              <w:rPr>
                <w:rFonts w:hint="default" w:ascii="Times New Roman" w:hAnsi="Times New Roman" w:cs="Times New Roman"/>
                <w:kern w:val="0"/>
                <w:sz w:val="24"/>
                <w:szCs w:val="24"/>
              </w:rPr>
            </w:pPr>
            <w:r>
              <w:rPr>
                <w:rFonts w:hint="default" w:ascii="Times New Roman" w:hAnsi="Times New Roman" w:cs="Times New Roman"/>
                <w:kern w:val="0"/>
                <w:sz w:val="24"/>
                <w:szCs w:val="24"/>
              </w:rPr>
              <w:t>【讲座主题】：</w:t>
            </w:r>
            <w:r>
              <w:rPr>
                <w:rFonts w:hint="default" w:ascii="Times New Roman" w:hAnsi="Times New Roman" w:cs="Times New Roman"/>
                <w:color w:val="000000"/>
                <w:kern w:val="0"/>
                <w:sz w:val="24"/>
              </w:rPr>
              <w:t>数字化混合式教学实践及AI大模型应用</w:t>
            </w:r>
          </w:p>
          <w:p>
            <w:pPr>
              <w:widowControl/>
              <w:snapToGrid w:val="0"/>
              <w:spacing w:line="420" w:lineRule="exact"/>
              <w:ind w:firstLine="480" w:firstLineChars="200"/>
              <w:rPr>
                <w:rFonts w:hint="default" w:ascii="Times New Roman" w:hAnsi="Times New Roman" w:cs="Times New Roman"/>
                <w:color w:val="000000"/>
                <w:kern w:val="0"/>
                <w:sz w:val="24"/>
              </w:rPr>
            </w:pPr>
            <w:r>
              <w:rPr>
                <w:rFonts w:hint="default" w:ascii="Times New Roman" w:hAnsi="Times New Roman" w:cs="Times New Roman"/>
                <w:kern w:val="0"/>
                <w:sz w:val="24"/>
                <w:szCs w:val="24"/>
              </w:rPr>
              <w:t>【专家简介】：</w:t>
            </w:r>
            <w:r>
              <w:rPr>
                <w:rFonts w:hint="default" w:ascii="Times New Roman" w:hAnsi="Times New Roman" w:cs="Times New Roman"/>
                <w:color w:val="000000"/>
                <w:kern w:val="0"/>
                <w:sz w:val="24"/>
              </w:rPr>
              <w:t>周加贝，四川大学副教授，致力于信息化教学技术的应用，以及大班授课和小班研讨的融合。获第二十五届全国教师教育教学信息化交流活动典型作品，第二届全国高校混合式教学设计创新大赛一等奖和四川省教学创新大赛二等奖等荣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89" w:hRule="atLeast"/>
        </w:trPr>
        <w:tc>
          <w:tcPr>
            <w:tcW w:w="2269" w:type="dxa"/>
            <w:tcBorders>
              <w:top w:val="single" w:color="auto" w:sz="4" w:space="0"/>
              <w:left w:val="single" w:color="auto" w:sz="4" w:space="0"/>
              <w:bottom w:val="single" w:color="auto" w:sz="4" w:space="0"/>
              <w:right w:val="single" w:color="auto" w:sz="4" w:space="0"/>
            </w:tcBorders>
            <w:noWrap w:val="0"/>
            <w:vAlign w:val="center"/>
          </w:tcPr>
          <w:p>
            <w:pPr>
              <w:widowControl/>
              <w:snapToGrid w:val="0"/>
              <w:spacing w:line="420" w:lineRule="exact"/>
              <w:rPr>
                <w:rFonts w:hint="default" w:ascii="Times New Roman" w:hAnsi="Times New Roman" w:cs="Times New Roman"/>
                <w:kern w:val="0"/>
                <w:sz w:val="24"/>
                <w:szCs w:val="24"/>
              </w:rPr>
            </w:pPr>
            <w:r>
              <w:rPr>
                <w:rFonts w:hint="default" w:ascii="Times New Roman" w:hAnsi="Times New Roman" w:cs="Times New Roman"/>
                <w:kern w:val="0"/>
                <w:sz w:val="24"/>
                <w:szCs w:val="24"/>
              </w:rPr>
              <w:t>2023年12月17日</w:t>
            </w:r>
          </w:p>
          <w:p>
            <w:pPr>
              <w:widowControl/>
              <w:snapToGrid w:val="0"/>
              <w:spacing w:line="420" w:lineRule="exact"/>
              <w:ind w:left="958" w:leftChars="342" w:hanging="240" w:hangingChars="100"/>
              <w:rPr>
                <w:rFonts w:hint="default" w:ascii="Times New Roman" w:hAnsi="Times New Roman" w:cs="Times New Roman"/>
                <w:kern w:val="0"/>
                <w:sz w:val="24"/>
                <w:szCs w:val="24"/>
              </w:rPr>
            </w:pPr>
            <w:r>
              <w:rPr>
                <w:rFonts w:hint="default" w:ascii="Times New Roman" w:hAnsi="Times New Roman" w:cs="Times New Roman"/>
                <w:kern w:val="0"/>
                <w:sz w:val="24"/>
                <w:szCs w:val="24"/>
              </w:rPr>
              <w:t>下午</w:t>
            </w:r>
          </w:p>
          <w:p>
            <w:pPr>
              <w:widowControl/>
              <w:snapToGrid w:val="0"/>
              <w:spacing w:line="420" w:lineRule="exact"/>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14:00—17:00</w:t>
            </w:r>
          </w:p>
        </w:tc>
        <w:tc>
          <w:tcPr>
            <w:tcW w:w="7938" w:type="dxa"/>
            <w:tcBorders>
              <w:top w:val="single" w:color="auto" w:sz="4" w:space="0"/>
              <w:left w:val="single" w:color="auto" w:sz="4" w:space="0"/>
              <w:bottom w:val="single" w:color="auto" w:sz="4" w:space="0"/>
              <w:right w:val="single" w:color="auto" w:sz="4" w:space="0"/>
            </w:tcBorders>
            <w:noWrap w:val="0"/>
            <w:vAlign w:val="center"/>
          </w:tcPr>
          <w:p>
            <w:pPr>
              <w:widowControl/>
              <w:snapToGrid w:val="0"/>
              <w:spacing w:line="420" w:lineRule="exact"/>
              <w:ind w:firstLine="482" w:firstLineChars="200"/>
              <w:rPr>
                <w:rFonts w:hint="default" w:ascii="Times New Roman" w:hAnsi="Times New Roman" w:cs="Times New Roman"/>
                <w:b/>
                <w:bCs/>
                <w:color w:val="FF0000"/>
                <w:kern w:val="0"/>
                <w:sz w:val="24"/>
                <w:szCs w:val="24"/>
              </w:rPr>
            </w:pPr>
            <w:r>
              <w:rPr>
                <w:rFonts w:hint="default" w:ascii="Times New Roman" w:hAnsi="Times New Roman" w:cs="Times New Roman"/>
                <w:b/>
                <w:bCs/>
                <w:color w:val="FF0000"/>
                <w:kern w:val="0"/>
                <w:sz w:val="24"/>
                <w:szCs w:val="24"/>
              </w:rPr>
              <w:t>●第四部分 数字化教学课件篇：</w:t>
            </w:r>
            <w:r>
              <w:rPr>
                <w:rFonts w:hint="default" w:ascii="Times New Roman" w:hAnsi="Times New Roman" w:cs="Times New Roman"/>
                <w:color w:val="000000"/>
                <w:kern w:val="0"/>
                <w:sz w:val="24"/>
              </w:rPr>
              <w:t>王辞晓  北京师范大学</w:t>
            </w:r>
          </w:p>
          <w:p>
            <w:pPr>
              <w:widowControl/>
              <w:snapToGrid w:val="0"/>
              <w:spacing w:line="420" w:lineRule="exact"/>
              <w:ind w:firstLine="480" w:firstLineChars="200"/>
              <w:rPr>
                <w:rFonts w:hint="default" w:ascii="Times New Roman" w:hAnsi="Times New Roman" w:cs="Times New Roman"/>
                <w:kern w:val="0"/>
                <w:sz w:val="24"/>
                <w:szCs w:val="24"/>
              </w:rPr>
            </w:pPr>
            <w:r>
              <w:rPr>
                <w:rFonts w:hint="default" w:ascii="Times New Roman" w:hAnsi="Times New Roman" w:cs="Times New Roman"/>
                <w:kern w:val="0"/>
                <w:sz w:val="24"/>
                <w:szCs w:val="24"/>
              </w:rPr>
              <w:t>【讲座主题】：</w:t>
            </w:r>
            <w:r>
              <w:rPr>
                <w:rFonts w:hint="default" w:ascii="Times New Roman" w:hAnsi="Times New Roman" w:cs="Times New Roman"/>
                <w:color w:val="000000"/>
                <w:kern w:val="0"/>
                <w:sz w:val="24"/>
              </w:rPr>
              <w:t>数字化教学课件设计与制作技能实训</w:t>
            </w:r>
          </w:p>
          <w:p>
            <w:pPr>
              <w:widowControl/>
              <w:snapToGrid w:val="0"/>
              <w:spacing w:line="420" w:lineRule="exact"/>
              <w:ind w:firstLine="480" w:firstLineChars="200"/>
              <w:rPr>
                <w:rFonts w:hint="default" w:ascii="Times New Roman" w:hAnsi="Times New Roman" w:cs="Times New Roman"/>
                <w:color w:val="000000"/>
                <w:kern w:val="0"/>
                <w:sz w:val="24"/>
              </w:rPr>
            </w:pPr>
            <w:r>
              <w:rPr>
                <w:rFonts w:hint="default" w:ascii="Times New Roman" w:hAnsi="Times New Roman" w:cs="Times New Roman"/>
                <w:kern w:val="0"/>
                <w:sz w:val="24"/>
                <w:szCs w:val="24"/>
              </w:rPr>
              <w:t>【专家简介】：</w:t>
            </w:r>
            <w:r>
              <w:rPr>
                <w:rFonts w:hint="default" w:ascii="Times New Roman" w:hAnsi="Times New Roman" w:cs="Times New Roman"/>
                <w:color w:val="000000"/>
                <w:kern w:val="0"/>
                <w:sz w:val="24"/>
              </w:rPr>
              <w:t>王辞晓，北京师范大学教育学部，硕士生导师，北京大学教育学博士，北京师范大学理学学士，加州大学伯克利分校具身设计研究实验室访问学者。获第四届全国教育实证研究优秀成果奖。研究方向为数字化学习、学习科学、协作学习、具身认知。</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8"/>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UyMjlhOGIwYTEwNmU3N2Q3NWI2OTM3YjVlZjA5OTMifQ=="/>
  </w:docVars>
  <w:rsids>
    <w:rsidRoot w:val="14E41544"/>
    <w:rsid w:val="109D0B74"/>
    <w:rsid w:val="14E41544"/>
    <w:rsid w:val="16BC4F2D"/>
    <w:rsid w:val="24854DEF"/>
    <w:rsid w:val="34987FD8"/>
    <w:rsid w:val="37B24AB3"/>
    <w:rsid w:val="67FE63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32</TotalTime>
  <ScaleCrop>false</ScaleCrop>
  <LinksUpToDate>false</LinksUpToDate>
  <CharactersWithSpaces>0</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2023-10-30T02:48:00Z</dcterms:created>
  <dc:creator>Sunlight</dc:creator>
  <cp:lastModifiedBy>Sunlight</cp:lastModifiedBy>
  <dcterms:modified xsi:type="dcterms:W3CDTF">2023-11-29T03:01:33Z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76BF20DCAB4A4AD0973A59293EDE4CF5_11</vt:lpwstr>
  </property>
</Properties>
</file>